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E2" w:rsidRPr="00BA1A08" w:rsidRDefault="003D23BC" w:rsidP="004A7490">
      <w:pPr>
        <w:jc w:val="center"/>
        <w:rPr>
          <w:b/>
          <w:sz w:val="20"/>
          <w:szCs w:val="20"/>
        </w:rPr>
      </w:pPr>
      <w:r w:rsidRPr="003D23BC"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-628650</wp:posOffset>
            </wp:positionV>
            <wp:extent cx="2235835" cy="764260"/>
            <wp:effectExtent l="0" t="0" r="0" b="0"/>
            <wp:wrapNone/>
            <wp:docPr id="1" name="Picture 1" descr="J:\Mydocuments\SCDOA Seals\SCDOA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ydocuments\SCDOA Seals\SCDOA Logo BLAC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7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6E2" w:rsidRPr="00BA1A08">
        <w:rPr>
          <w:b/>
          <w:sz w:val="20"/>
          <w:szCs w:val="20"/>
        </w:rPr>
        <w:t>Home-Delivered Meal Temperature</w:t>
      </w:r>
      <w:r w:rsidR="00744A2C" w:rsidRPr="00BA1A08">
        <w:rPr>
          <w:b/>
          <w:sz w:val="20"/>
          <w:szCs w:val="20"/>
        </w:rPr>
        <w:t>/Taste</w:t>
      </w:r>
      <w:r w:rsidR="00F316E2" w:rsidRPr="00BA1A08">
        <w:rPr>
          <w:b/>
          <w:sz w:val="20"/>
          <w:szCs w:val="20"/>
        </w:rPr>
        <w:t xml:space="preserve"> Test Log</w:t>
      </w:r>
    </w:p>
    <w:p w:rsidR="00E26DD7" w:rsidRPr="000F1D26" w:rsidRDefault="00F316E2" w:rsidP="000F1D26">
      <w:pPr>
        <w:spacing w:after="0"/>
        <w:rPr>
          <w:b/>
          <w:sz w:val="20"/>
          <w:szCs w:val="20"/>
        </w:rPr>
      </w:pPr>
      <w:r w:rsidRPr="00BA1A08">
        <w:rPr>
          <w:b/>
          <w:sz w:val="20"/>
          <w:szCs w:val="20"/>
        </w:rPr>
        <w:t>Date</w:t>
      </w:r>
      <w:proofErr w:type="gramStart"/>
      <w:r w:rsidRPr="00BA1A08">
        <w:rPr>
          <w:b/>
          <w:sz w:val="20"/>
          <w:szCs w:val="20"/>
        </w:rPr>
        <w:t>:_</w:t>
      </w:r>
      <w:proofErr w:type="gramEnd"/>
      <w:r w:rsidRPr="00BA1A08">
        <w:rPr>
          <w:b/>
          <w:sz w:val="20"/>
          <w:szCs w:val="20"/>
        </w:rPr>
        <w:t>_________</w:t>
      </w:r>
      <w:r w:rsidRPr="00BA1A08">
        <w:rPr>
          <w:b/>
          <w:sz w:val="20"/>
          <w:szCs w:val="20"/>
        </w:rPr>
        <w:tab/>
        <w:t>Site Name:___________</w:t>
      </w:r>
      <w:r w:rsidR="0022001B" w:rsidRPr="00BA1A08">
        <w:rPr>
          <w:b/>
          <w:sz w:val="20"/>
          <w:szCs w:val="20"/>
        </w:rPr>
        <w:t>__</w:t>
      </w:r>
      <w:r w:rsidRPr="00BA1A08">
        <w:rPr>
          <w:b/>
          <w:sz w:val="20"/>
          <w:szCs w:val="20"/>
        </w:rPr>
        <w:t>_</w:t>
      </w:r>
      <w:r w:rsidRPr="00BA1A08">
        <w:rPr>
          <w:b/>
          <w:sz w:val="20"/>
          <w:szCs w:val="20"/>
        </w:rPr>
        <w:tab/>
        <w:t>Route Number:___________</w:t>
      </w:r>
      <w:r w:rsidRPr="00BA1A08">
        <w:rPr>
          <w:b/>
          <w:sz w:val="20"/>
          <w:szCs w:val="20"/>
        </w:rPr>
        <w:tab/>
        <w:t>Completed by: _________________________________</w:t>
      </w:r>
    </w:p>
    <w:p w:rsidR="00AA113B" w:rsidRPr="00A6640E" w:rsidRDefault="00A6640E" w:rsidP="00531A2F">
      <w:pPr>
        <w:spacing w:after="0" w:line="240" w:lineRule="atLeast"/>
      </w:pPr>
      <w:r w:rsidRPr="00A6640E">
        <w:t xml:space="preserve">For meal routes exceeding two hours, monthly food monitoring should be conducted (this can be done for the longest route).  The meal should be delivered to the home within </w:t>
      </w:r>
      <w:r w:rsidRPr="00A6640E">
        <w:rPr>
          <w:u w:val="single"/>
        </w:rPr>
        <w:t>3 hours of being removed from the temperature holding device</w:t>
      </w:r>
      <w:r w:rsidRPr="00A6640E">
        <w:t xml:space="preserve">.  </w:t>
      </w:r>
      <w:r w:rsidR="00F352D9" w:rsidRPr="00A6640E">
        <w:t xml:space="preserve">This directive is given under the assumption that if the </w:t>
      </w:r>
      <w:r w:rsidR="00F352D9" w:rsidRPr="00A6640E">
        <w:rPr>
          <w:b/>
        </w:rPr>
        <w:t>last meal on the longest meal route</w:t>
      </w:r>
      <w:r w:rsidR="00F352D9" w:rsidRPr="00A6640E">
        <w:t xml:space="preserve"> has appropriate temperatures</w:t>
      </w:r>
      <w:r w:rsidR="003D23BC" w:rsidRPr="00A6640E">
        <w:t xml:space="preserve"> </w:t>
      </w:r>
      <w:r>
        <w:t>at the</w:t>
      </w:r>
      <w:r w:rsidRPr="00A6640E">
        <w:t xml:space="preserve"> starting point and delivered </w:t>
      </w:r>
      <w:r w:rsidR="008D4FB4">
        <w:t xml:space="preserve">to the home </w:t>
      </w:r>
      <w:r w:rsidRPr="00A6640E">
        <w:t xml:space="preserve">within three hours, </w:t>
      </w:r>
      <w:r w:rsidR="00F352D9" w:rsidRPr="00A6640E">
        <w:t>then the meals delivered prior will also be in</w:t>
      </w:r>
      <w:r w:rsidR="00D24A9D" w:rsidRPr="00A6640E">
        <w:t xml:space="preserve"> food safety</w:t>
      </w:r>
      <w:r w:rsidR="00F352D9" w:rsidRPr="00A6640E">
        <w:t xml:space="preserve"> compliance.</w:t>
      </w:r>
      <w:r w:rsidR="001C0556">
        <w:t xml:space="preserve">  If meal is to be sampled for satisfaction measures</w:t>
      </w:r>
      <w:r w:rsidR="00744A2C" w:rsidRPr="00A6640E">
        <w:t xml:space="preserve"> </w:t>
      </w:r>
      <w:r w:rsidR="001C0556">
        <w:t xml:space="preserve">by </w:t>
      </w:r>
      <w:r w:rsidR="00534555">
        <w:t>a designated mealtime volunteer</w:t>
      </w:r>
      <w:r w:rsidR="001C0556">
        <w:t>, the last three columns</w:t>
      </w:r>
      <w:r w:rsidR="00534555">
        <w:t xml:space="preserve"> may also be completed</w:t>
      </w:r>
      <w:r w:rsidR="001C0556">
        <w:t>.</w:t>
      </w:r>
      <w:r w:rsidR="00744A2C" w:rsidRPr="00A6640E">
        <w:t xml:space="preserve"> </w:t>
      </w:r>
      <w:r w:rsidR="00AA113B" w:rsidRPr="00A6640E">
        <w:tab/>
      </w:r>
      <w:r w:rsidR="00AA113B" w:rsidRPr="00A6640E">
        <w:tab/>
      </w:r>
      <w:r w:rsidR="00531A2F" w:rsidRPr="00A6640E">
        <w:tab/>
      </w:r>
      <w:r w:rsidR="00531A2F" w:rsidRPr="00A6640E">
        <w:tab/>
      </w:r>
      <w:r w:rsidR="00531A2F" w:rsidRPr="00A6640E">
        <w:tab/>
      </w:r>
    </w:p>
    <w:tbl>
      <w:tblPr>
        <w:tblStyle w:val="TableGrid"/>
        <w:tblW w:w="12955" w:type="dxa"/>
        <w:tblInd w:w="-5" w:type="dxa"/>
        <w:tblLook w:val="04A0" w:firstRow="1" w:lastRow="0" w:firstColumn="1" w:lastColumn="0" w:noHBand="0" w:noVBand="1"/>
      </w:tblPr>
      <w:tblGrid>
        <w:gridCol w:w="1123"/>
        <w:gridCol w:w="1201"/>
        <w:gridCol w:w="1816"/>
        <w:gridCol w:w="3240"/>
        <w:gridCol w:w="1890"/>
        <w:gridCol w:w="1890"/>
        <w:gridCol w:w="1795"/>
      </w:tblGrid>
      <w:tr w:rsidR="003D23BC" w:rsidTr="00A6640E">
        <w:trPr>
          <w:trHeight w:val="305"/>
        </w:trPr>
        <w:tc>
          <w:tcPr>
            <w:tcW w:w="2324" w:type="dxa"/>
            <w:gridSpan w:val="2"/>
            <w:vMerge w:val="restart"/>
            <w:shd w:val="clear" w:color="auto" w:fill="auto"/>
          </w:tcPr>
          <w:p w:rsidR="003D23BC" w:rsidRDefault="003D23BC" w:rsidP="00A6640E">
            <w:pPr>
              <w:jc w:val="center"/>
              <w:rPr>
                <w:b/>
              </w:rPr>
            </w:pPr>
            <w:r>
              <w:rPr>
                <w:b/>
              </w:rPr>
              <w:t>Menu Item</w:t>
            </w:r>
          </w:p>
        </w:tc>
        <w:tc>
          <w:tcPr>
            <w:tcW w:w="1816" w:type="dxa"/>
          </w:tcPr>
          <w:p w:rsidR="003D23BC" w:rsidRDefault="002A1437" w:rsidP="00A6640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3D23BC">
              <w:rPr>
                <w:b/>
              </w:rPr>
              <w:t>Temperatures</w:t>
            </w:r>
          </w:p>
        </w:tc>
        <w:tc>
          <w:tcPr>
            <w:tcW w:w="3240" w:type="dxa"/>
            <w:vMerge w:val="restart"/>
          </w:tcPr>
          <w:p w:rsidR="003D23BC" w:rsidRDefault="003D23BC" w:rsidP="00744A2C">
            <w:pPr>
              <w:jc w:val="center"/>
              <w:rPr>
                <w:b/>
              </w:rPr>
            </w:pPr>
            <w:r>
              <w:rPr>
                <w:b/>
              </w:rPr>
              <w:t>Temperature</w:t>
            </w:r>
          </w:p>
          <w:p w:rsidR="003D23BC" w:rsidRDefault="003D23BC" w:rsidP="00744A2C">
            <w:pPr>
              <w:jc w:val="center"/>
              <w:rPr>
                <w:b/>
              </w:rPr>
            </w:pPr>
            <w:r>
              <w:rPr>
                <w:b/>
              </w:rPr>
              <w:t>Conformance</w:t>
            </w:r>
          </w:p>
          <w:p w:rsidR="003D23BC" w:rsidRDefault="003D23BC" w:rsidP="00CC498D">
            <w:pPr>
              <w:rPr>
                <w:b/>
              </w:rPr>
            </w:pPr>
          </w:p>
        </w:tc>
        <w:tc>
          <w:tcPr>
            <w:tcW w:w="5575" w:type="dxa"/>
            <w:gridSpan w:val="3"/>
            <w:vMerge w:val="restart"/>
          </w:tcPr>
          <w:p w:rsidR="003D23BC" w:rsidRDefault="003D23BC" w:rsidP="00744A2C">
            <w:pPr>
              <w:jc w:val="center"/>
              <w:rPr>
                <w:b/>
              </w:rPr>
            </w:pPr>
            <w:r>
              <w:rPr>
                <w:b/>
              </w:rPr>
              <w:t xml:space="preserve">Upon “delivery”, rate the following characteristics: </w:t>
            </w:r>
          </w:p>
          <w:p w:rsidR="003D23BC" w:rsidRPr="00D24A9D" w:rsidRDefault="003C04B4" w:rsidP="003C04B4">
            <w:pPr>
              <w:jc w:val="center"/>
            </w:pPr>
            <w:r>
              <w:t>E</w:t>
            </w:r>
            <w:r w:rsidR="003D23BC" w:rsidRPr="00D24A9D">
              <w:t xml:space="preserve"> – </w:t>
            </w:r>
            <w:r>
              <w:t>Excellent</w:t>
            </w:r>
            <w:r w:rsidR="003D23BC" w:rsidRPr="00D24A9D">
              <w:t xml:space="preserve">, </w:t>
            </w:r>
            <w:r>
              <w:t>V</w:t>
            </w:r>
            <w:r w:rsidR="003D23BC" w:rsidRPr="00D24A9D">
              <w:t xml:space="preserve">G – </w:t>
            </w:r>
            <w:r>
              <w:t>Very Good, F – Fair, P – Poor</w:t>
            </w:r>
          </w:p>
        </w:tc>
      </w:tr>
      <w:tr w:rsidR="00A6640E" w:rsidTr="001C0556">
        <w:trPr>
          <w:trHeight w:val="278"/>
        </w:trPr>
        <w:tc>
          <w:tcPr>
            <w:tcW w:w="2324" w:type="dxa"/>
            <w:gridSpan w:val="2"/>
            <w:vMerge/>
            <w:shd w:val="clear" w:color="auto" w:fill="auto"/>
          </w:tcPr>
          <w:p w:rsidR="00A6640E" w:rsidRDefault="00A6640E" w:rsidP="00A6640E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 w:val="restart"/>
          </w:tcPr>
          <w:p w:rsidR="00A6640E" w:rsidRDefault="00A6640E" w:rsidP="00A6640E">
            <w:pPr>
              <w:jc w:val="center"/>
              <w:rPr>
                <w:b/>
              </w:rPr>
            </w:pPr>
            <w:r>
              <w:rPr>
                <w:b/>
              </w:rPr>
              <w:t>Starting Point</w:t>
            </w:r>
            <w:r w:rsidR="000F1D26">
              <w:rPr>
                <w:b/>
              </w:rPr>
              <w:t>: when foods are removed from temp control</w:t>
            </w:r>
          </w:p>
        </w:tc>
        <w:tc>
          <w:tcPr>
            <w:tcW w:w="3240" w:type="dxa"/>
            <w:vMerge/>
          </w:tcPr>
          <w:p w:rsidR="00A6640E" w:rsidRDefault="00A6640E" w:rsidP="00744A2C">
            <w:pPr>
              <w:jc w:val="center"/>
              <w:rPr>
                <w:b/>
              </w:rPr>
            </w:pPr>
          </w:p>
        </w:tc>
        <w:tc>
          <w:tcPr>
            <w:tcW w:w="5575" w:type="dxa"/>
            <w:gridSpan w:val="3"/>
            <w:vMerge/>
          </w:tcPr>
          <w:p w:rsidR="00A6640E" w:rsidRDefault="00A6640E" w:rsidP="00744A2C">
            <w:pPr>
              <w:jc w:val="center"/>
              <w:rPr>
                <w:b/>
              </w:rPr>
            </w:pPr>
          </w:p>
        </w:tc>
      </w:tr>
      <w:tr w:rsidR="00A6640E" w:rsidTr="00A6640E">
        <w:trPr>
          <w:trHeight w:val="70"/>
        </w:trPr>
        <w:tc>
          <w:tcPr>
            <w:tcW w:w="2324" w:type="dxa"/>
            <w:gridSpan w:val="2"/>
            <w:vMerge/>
            <w:shd w:val="clear" w:color="auto" w:fill="auto"/>
          </w:tcPr>
          <w:p w:rsidR="00A6640E" w:rsidRDefault="00A6640E" w:rsidP="00AA113B">
            <w:pPr>
              <w:jc w:val="center"/>
              <w:rPr>
                <w:b/>
              </w:rPr>
            </w:pPr>
          </w:p>
        </w:tc>
        <w:tc>
          <w:tcPr>
            <w:tcW w:w="1816" w:type="dxa"/>
            <w:vMerge/>
          </w:tcPr>
          <w:p w:rsidR="00A6640E" w:rsidRDefault="00A6640E" w:rsidP="00BF1E76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</w:tcPr>
          <w:p w:rsidR="00A6640E" w:rsidRDefault="00A6640E" w:rsidP="00AA113B">
            <w:pPr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Default="00A6640E" w:rsidP="00AA113B">
            <w:pPr>
              <w:jc w:val="center"/>
              <w:rPr>
                <w:b/>
              </w:rPr>
            </w:pPr>
            <w:r>
              <w:rPr>
                <w:b/>
              </w:rPr>
              <w:t>Appearance</w:t>
            </w:r>
          </w:p>
        </w:tc>
        <w:tc>
          <w:tcPr>
            <w:tcW w:w="1890" w:type="dxa"/>
          </w:tcPr>
          <w:p w:rsidR="00A6640E" w:rsidRDefault="00A6640E" w:rsidP="00744A2C">
            <w:pPr>
              <w:jc w:val="center"/>
              <w:rPr>
                <w:b/>
              </w:rPr>
            </w:pPr>
            <w:r>
              <w:rPr>
                <w:b/>
              </w:rPr>
              <w:t>Quality &amp; Preparation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Default="00A6640E" w:rsidP="00744A2C">
            <w:pPr>
              <w:jc w:val="center"/>
              <w:rPr>
                <w:b/>
              </w:rPr>
            </w:pPr>
            <w:r>
              <w:rPr>
                <w:b/>
              </w:rPr>
              <w:t>Taste &amp; Aroma</w:t>
            </w: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Protein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162265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181652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 w:rsidP="00D24A9D">
            <w:pPr>
              <w:jc w:val="center"/>
            </w:pPr>
          </w:p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rPr>
          <w:trHeight w:val="224"/>
        </w:trPr>
        <w:tc>
          <w:tcPr>
            <w:tcW w:w="1123" w:type="dxa"/>
          </w:tcPr>
          <w:p w:rsidR="00A6640E" w:rsidRPr="00315ABB" w:rsidRDefault="00A6640E">
            <w:r w:rsidRPr="00315ABB">
              <w:t>Starch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-52872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-188709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Vegetable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-15052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-96797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Vegetable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-14929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182700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Fruit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9172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-15869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Dessert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108156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-4339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Milk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-642350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-75637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Other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-62970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104178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Other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209095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-61567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  <w:tr w:rsidR="00A6640E" w:rsidTr="00A6640E">
        <w:tc>
          <w:tcPr>
            <w:tcW w:w="1123" w:type="dxa"/>
          </w:tcPr>
          <w:p w:rsidR="00A6640E" w:rsidRPr="00315ABB" w:rsidRDefault="00A6640E">
            <w:r w:rsidRPr="00315ABB">
              <w:t>Other</w:t>
            </w:r>
          </w:p>
        </w:tc>
        <w:tc>
          <w:tcPr>
            <w:tcW w:w="1201" w:type="dxa"/>
          </w:tcPr>
          <w:p w:rsidR="00A6640E" w:rsidRPr="00315ABB" w:rsidRDefault="00A6640E"/>
        </w:tc>
        <w:tc>
          <w:tcPr>
            <w:tcW w:w="1816" w:type="dxa"/>
          </w:tcPr>
          <w:p w:rsidR="00A6640E" w:rsidRPr="00315ABB" w:rsidRDefault="00A6640E"/>
        </w:tc>
        <w:tc>
          <w:tcPr>
            <w:tcW w:w="3240" w:type="dxa"/>
          </w:tcPr>
          <w:p w:rsidR="00A6640E" w:rsidRPr="00315ABB" w:rsidRDefault="00D23248" w:rsidP="00EC2724">
            <w:pPr>
              <w:jc w:val="center"/>
            </w:pPr>
            <w:sdt>
              <w:sdtPr>
                <w:id w:val="-138863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Y  </w:t>
            </w:r>
            <w:sdt>
              <w:sdtPr>
                <w:id w:val="15942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40E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40E" w:rsidRPr="00315ABB">
              <w:t xml:space="preserve"> N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6640E" w:rsidRPr="00315ABB" w:rsidRDefault="00A6640E"/>
        </w:tc>
        <w:tc>
          <w:tcPr>
            <w:tcW w:w="1890" w:type="dxa"/>
          </w:tcPr>
          <w:p w:rsidR="00A6640E" w:rsidRPr="00315ABB" w:rsidRDefault="00A6640E" w:rsidP="00AA113B">
            <w:pPr>
              <w:jc w:val="center"/>
            </w:pPr>
          </w:p>
        </w:tc>
        <w:tc>
          <w:tcPr>
            <w:tcW w:w="1795" w:type="dxa"/>
            <w:shd w:val="clear" w:color="auto" w:fill="D9D9D9" w:themeFill="background1" w:themeFillShade="D9"/>
          </w:tcPr>
          <w:p w:rsidR="00A6640E" w:rsidRPr="00315ABB" w:rsidRDefault="00A6640E" w:rsidP="00AA113B">
            <w:pPr>
              <w:jc w:val="center"/>
            </w:pPr>
          </w:p>
        </w:tc>
      </w:tr>
    </w:tbl>
    <w:p w:rsidR="00AA113B" w:rsidRDefault="00AA113B" w:rsidP="00BA1A08">
      <w:pPr>
        <w:spacing w:after="0" w:line="24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3509"/>
        <w:gridCol w:w="5125"/>
      </w:tblGrid>
      <w:tr w:rsidR="00276F7B" w:rsidTr="00BA1A08">
        <w:tc>
          <w:tcPr>
            <w:tcW w:w="4316" w:type="dxa"/>
          </w:tcPr>
          <w:p w:rsidR="00276F7B" w:rsidRPr="00BA1A08" w:rsidRDefault="00276F7B" w:rsidP="00BA1A08">
            <w:pPr>
              <w:spacing w:line="240" w:lineRule="exact"/>
              <w:rPr>
                <w:b/>
              </w:rPr>
            </w:pPr>
            <w:r w:rsidRPr="00BA1A08">
              <w:rPr>
                <w:b/>
              </w:rPr>
              <w:t>A.</w:t>
            </w:r>
          </w:p>
          <w:p w:rsidR="00276F7B" w:rsidRDefault="00276F7B" w:rsidP="003D23BC">
            <w:pPr>
              <w:spacing w:line="240" w:lineRule="exact"/>
            </w:pPr>
            <w:r>
              <w:t>Time food was</w:t>
            </w:r>
            <w:r w:rsidR="003D23BC">
              <w:t xml:space="preserve"> removed from hot holding unit</w:t>
            </w:r>
            <w:r w:rsidR="00D97DC6">
              <w:t xml:space="preserve"> for meal packing</w:t>
            </w:r>
            <w:r>
              <w:t>:____</w:t>
            </w:r>
          </w:p>
        </w:tc>
        <w:tc>
          <w:tcPr>
            <w:tcW w:w="3509" w:type="dxa"/>
          </w:tcPr>
          <w:p w:rsidR="00276F7B" w:rsidRPr="00BA1A08" w:rsidRDefault="00276F7B" w:rsidP="00BA1A08">
            <w:pPr>
              <w:spacing w:line="240" w:lineRule="exact"/>
              <w:rPr>
                <w:b/>
              </w:rPr>
            </w:pPr>
            <w:r w:rsidRPr="00BA1A08">
              <w:rPr>
                <w:b/>
              </w:rPr>
              <w:t>B.</w:t>
            </w:r>
          </w:p>
          <w:p w:rsidR="00276F7B" w:rsidRDefault="00276F7B" w:rsidP="00BA1A08">
            <w:pPr>
              <w:spacing w:line="240" w:lineRule="exact"/>
            </w:pPr>
            <w:r>
              <w:t>Time test meal is “delivered”:</w:t>
            </w:r>
            <w:r w:rsidR="00BA1A08">
              <w:t>_____</w:t>
            </w:r>
          </w:p>
        </w:tc>
        <w:tc>
          <w:tcPr>
            <w:tcW w:w="5125" w:type="dxa"/>
          </w:tcPr>
          <w:p w:rsidR="00276F7B" w:rsidRDefault="00BA1A08" w:rsidP="00BA1A08">
            <w:pPr>
              <w:spacing w:line="240" w:lineRule="exact"/>
              <w:rPr>
                <w:b/>
              </w:rPr>
            </w:pPr>
            <w:r>
              <w:rPr>
                <w:b/>
              </w:rPr>
              <w:t>**</w:t>
            </w:r>
            <w:r w:rsidR="00276F7B" w:rsidRPr="00276F7B">
              <w:rPr>
                <w:b/>
              </w:rPr>
              <w:t>Time Conformance:</w:t>
            </w:r>
          </w:p>
          <w:p w:rsidR="00276F7B" w:rsidRPr="00276F7B" w:rsidRDefault="00276F7B" w:rsidP="00BA1A08">
            <w:pPr>
              <w:spacing w:line="240" w:lineRule="exact"/>
            </w:pPr>
            <w:r>
              <w:t>Is</w:t>
            </w:r>
            <w:r w:rsidR="003D23BC">
              <w:t xml:space="preserve"> the</w:t>
            </w:r>
            <w:r>
              <w:t xml:space="preserve"> </w:t>
            </w:r>
            <w:r w:rsidRPr="00276F7B">
              <w:t xml:space="preserve">time </w:t>
            </w:r>
            <w:r w:rsidR="00790CCD">
              <w:t>span</w:t>
            </w:r>
            <w:r w:rsidRPr="00276F7B">
              <w:t xml:space="preserve"> </w:t>
            </w:r>
            <w:r>
              <w:t>between A and B</w:t>
            </w:r>
            <w:r w:rsidRPr="00276F7B">
              <w:t xml:space="preserve"> &lt;/=</w:t>
            </w:r>
            <w:r w:rsidR="00DC2378">
              <w:t xml:space="preserve">3 </w:t>
            </w:r>
            <w:r w:rsidRPr="00276F7B">
              <w:t>hours</w:t>
            </w:r>
            <w:r>
              <w:t>?</w:t>
            </w:r>
          </w:p>
          <w:p w:rsidR="00276F7B" w:rsidRPr="00276F7B" w:rsidRDefault="00D23248" w:rsidP="00BA1A08">
            <w:pPr>
              <w:spacing w:line="240" w:lineRule="exact"/>
              <w:jc w:val="center"/>
              <w:rPr>
                <w:b/>
              </w:rPr>
            </w:pPr>
            <w:sdt>
              <w:sdtPr>
                <w:id w:val="-195091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7B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F7B" w:rsidRPr="00315ABB">
              <w:t xml:space="preserve"> Y  </w:t>
            </w:r>
            <w:sdt>
              <w:sdtPr>
                <w:id w:val="-58876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6F7B" w:rsidRPr="00315A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6F7B" w:rsidRPr="00315ABB">
              <w:t xml:space="preserve"> N</w:t>
            </w:r>
          </w:p>
        </w:tc>
      </w:tr>
    </w:tbl>
    <w:p w:rsidR="00A6640E" w:rsidRDefault="00315ABB" w:rsidP="00BA1A08">
      <w:pPr>
        <w:spacing w:after="0" w:line="240" w:lineRule="exact"/>
        <w:rPr>
          <w:rFonts w:cstheme="minorHAnsi"/>
          <w:sz w:val="20"/>
          <w:szCs w:val="20"/>
        </w:rPr>
      </w:pPr>
      <w:r w:rsidRPr="00BA1A08">
        <w:rPr>
          <w:rFonts w:cstheme="minorHAnsi"/>
          <w:b/>
          <w:sz w:val="20"/>
          <w:szCs w:val="20"/>
          <w:highlight w:val="yellow"/>
          <w:u w:val="single"/>
        </w:rPr>
        <w:t>*</w:t>
      </w:r>
      <w:r w:rsidR="002A1437" w:rsidRPr="00A6640E">
        <w:rPr>
          <w:rFonts w:cstheme="minorHAnsi"/>
          <w:b/>
          <w:sz w:val="20"/>
          <w:szCs w:val="20"/>
          <w:highlight w:val="yellow"/>
          <w:u w:val="single"/>
        </w:rPr>
        <w:t>Temperatures</w:t>
      </w:r>
      <w:r w:rsidR="00BF1E76" w:rsidRPr="00A6640E">
        <w:rPr>
          <w:rFonts w:cstheme="minorHAnsi"/>
          <w:b/>
          <w:sz w:val="20"/>
          <w:szCs w:val="20"/>
          <w:highlight w:val="yellow"/>
        </w:rPr>
        <w:t>:</w:t>
      </w:r>
      <w:r w:rsidR="00BF1E76" w:rsidRPr="00A6640E">
        <w:rPr>
          <w:rFonts w:cstheme="minorHAnsi"/>
          <w:sz w:val="20"/>
          <w:szCs w:val="20"/>
          <w:highlight w:val="yellow"/>
        </w:rPr>
        <w:t xml:space="preserve"> </w:t>
      </w:r>
      <w:r w:rsidR="002A1437" w:rsidRPr="00A6640E">
        <w:rPr>
          <w:rFonts w:cstheme="minorHAnsi"/>
          <w:b/>
          <w:sz w:val="20"/>
          <w:szCs w:val="20"/>
          <w:highlight w:val="yellow"/>
          <w:u w:val="single"/>
        </w:rPr>
        <w:t>Starting Point</w:t>
      </w:r>
      <w:r w:rsidR="002A1437" w:rsidRPr="00D15683">
        <w:rPr>
          <w:rFonts w:cstheme="minorHAnsi"/>
          <w:b/>
          <w:sz w:val="20"/>
          <w:szCs w:val="20"/>
          <w:u w:val="single"/>
        </w:rPr>
        <w:t>-</w:t>
      </w:r>
      <w:r w:rsidR="002A1437">
        <w:rPr>
          <w:rFonts w:cstheme="minorHAnsi"/>
          <w:sz w:val="20"/>
          <w:szCs w:val="20"/>
        </w:rPr>
        <w:t xml:space="preserve"> </w:t>
      </w:r>
      <w:r w:rsidR="00BF1E76" w:rsidRPr="00BA1A08">
        <w:rPr>
          <w:rFonts w:cstheme="minorHAnsi"/>
          <w:sz w:val="20"/>
          <w:szCs w:val="20"/>
        </w:rPr>
        <w:t xml:space="preserve">Take temperature of each food item when meal is removed from </w:t>
      </w:r>
      <w:r w:rsidR="00534555">
        <w:rPr>
          <w:rFonts w:cstheme="minorHAnsi"/>
          <w:sz w:val="20"/>
          <w:szCs w:val="20"/>
        </w:rPr>
        <w:t xml:space="preserve">the </w:t>
      </w:r>
      <w:r w:rsidR="00BF1E76" w:rsidRPr="00BA1A08">
        <w:rPr>
          <w:rFonts w:cstheme="minorHAnsi"/>
          <w:sz w:val="20"/>
          <w:szCs w:val="20"/>
        </w:rPr>
        <w:t>temp</w:t>
      </w:r>
      <w:r w:rsidR="00BA1A08" w:rsidRPr="00BA1A08">
        <w:rPr>
          <w:rFonts w:cstheme="minorHAnsi"/>
          <w:sz w:val="20"/>
          <w:szCs w:val="20"/>
        </w:rPr>
        <w:t xml:space="preserve">erature control device </w:t>
      </w:r>
      <w:r w:rsidR="00BA1A08" w:rsidRPr="00E62F3F">
        <w:rPr>
          <w:rFonts w:cstheme="minorHAnsi"/>
          <w:sz w:val="20"/>
          <w:szCs w:val="20"/>
        </w:rPr>
        <w:t xml:space="preserve">(holding </w:t>
      </w:r>
      <w:r w:rsidR="00B36699">
        <w:rPr>
          <w:rFonts w:cstheme="minorHAnsi"/>
          <w:sz w:val="20"/>
          <w:szCs w:val="20"/>
        </w:rPr>
        <w:t>oven/steam table</w:t>
      </w:r>
      <w:r w:rsidR="00DC2378">
        <w:rPr>
          <w:rFonts w:cstheme="minorHAnsi"/>
          <w:sz w:val="20"/>
          <w:szCs w:val="20"/>
        </w:rPr>
        <w:t>/</w:t>
      </w:r>
      <w:proofErr w:type="spellStart"/>
      <w:r w:rsidR="00DC2378">
        <w:rPr>
          <w:rFonts w:cstheme="minorHAnsi"/>
          <w:sz w:val="20"/>
          <w:szCs w:val="20"/>
        </w:rPr>
        <w:t>Cambro</w:t>
      </w:r>
      <w:proofErr w:type="spellEnd"/>
      <w:r w:rsidR="00BF1E76" w:rsidRPr="00E62F3F">
        <w:rPr>
          <w:rFonts w:cstheme="minorHAnsi"/>
          <w:sz w:val="20"/>
          <w:szCs w:val="20"/>
        </w:rPr>
        <w:t xml:space="preserve">) and just prior to </w:t>
      </w:r>
      <w:r w:rsidR="00531A2F" w:rsidRPr="00E62F3F">
        <w:rPr>
          <w:rFonts w:cstheme="minorHAnsi"/>
          <w:sz w:val="20"/>
          <w:szCs w:val="20"/>
        </w:rPr>
        <w:t xml:space="preserve">appropriate </w:t>
      </w:r>
      <w:r w:rsidR="00B36699">
        <w:rPr>
          <w:rFonts w:cstheme="minorHAnsi"/>
          <w:sz w:val="20"/>
          <w:szCs w:val="20"/>
        </w:rPr>
        <w:t xml:space="preserve">thermal </w:t>
      </w:r>
      <w:r w:rsidR="00BF1E76" w:rsidRPr="00E62F3F">
        <w:rPr>
          <w:rFonts w:cstheme="minorHAnsi"/>
          <w:sz w:val="20"/>
          <w:szCs w:val="20"/>
        </w:rPr>
        <w:t xml:space="preserve">packing </w:t>
      </w:r>
      <w:r w:rsidR="00531A2F" w:rsidRPr="00E62F3F">
        <w:rPr>
          <w:rFonts w:cstheme="minorHAnsi"/>
          <w:sz w:val="20"/>
          <w:szCs w:val="20"/>
        </w:rPr>
        <w:t xml:space="preserve">measures </w:t>
      </w:r>
      <w:r w:rsidR="00BF1E76" w:rsidRPr="00E62F3F">
        <w:rPr>
          <w:rFonts w:cstheme="minorHAnsi"/>
          <w:sz w:val="20"/>
          <w:szCs w:val="20"/>
        </w:rPr>
        <w:t>for meal route delivery.</w:t>
      </w:r>
      <w:r w:rsidR="00A6640E">
        <w:rPr>
          <w:rFonts w:cstheme="minorHAnsi"/>
          <w:sz w:val="20"/>
          <w:szCs w:val="20"/>
        </w:rPr>
        <w:t xml:space="preserve"> </w:t>
      </w:r>
    </w:p>
    <w:p w:rsidR="00315ABB" w:rsidRPr="00E62F3F" w:rsidRDefault="00A6640E" w:rsidP="00A6640E">
      <w:pPr>
        <w:spacing w:after="0" w:line="240" w:lineRule="exact"/>
        <w:ind w:left="2880"/>
        <w:rPr>
          <w:rFonts w:cstheme="minorHAnsi"/>
          <w:color w:val="202124"/>
          <w:sz w:val="20"/>
          <w:szCs w:val="20"/>
          <w:lang w:val="en"/>
        </w:rPr>
      </w:pPr>
      <w:r>
        <w:rPr>
          <w:rFonts w:cstheme="minorHAnsi"/>
          <w:sz w:val="20"/>
          <w:szCs w:val="20"/>
        </w:rPr>
        <w:t xml:space="preserve">    </w:t>
      </w:r>
      <w:r w:rsidR="00DC2378">
        <w:rPr>
          <w:rFonts w:cstheme="minorHAnsi"/>
          <w:sz w:val="20"/>
          <w:szCs w:val="20"/>
        </w:rPr>
        <w:t>Hot foods</w:t>
      </w:r>
      <w:r w:rsidR="00D24A9D" w:rsidRPr="00E62F3F">
        <w:rPr>
          <w:rFonts w:cstheme="minorHAnsi"/>
          <w:sz w:val="20"/>
          <w:szCs w:val="20"/>
        </w:rPr>
        <w:t xml:space="preserve">: </w:t>
      </w:r>
      <w:r w:rsidR="00D24A9D" w:rsidRPr="00A03689">
        <w:rPr>
          <w:rFonts w:cstheme="minorHAnsi"/>
          <w:b/>
          <w:color w:val="FF0000"/>
          <w:sz w:val="20"/>
          <w:szCs w:val="20"/>
        </w:rPr>
        <w:t>&gt;/= 135</w:t>
      </w:r>
      <w:r w:rsidR="00D24A9D" w:rsidRPr="00A03689">
        <w:rPr>
          <w:rFonts w:cstheme="minorHAnsi"/>
          <w:b/>
          <w:color w:val="FF0000"/>
          <w:sz w:val="20"/>
          <w:szCs w:val="20"/>
          <w:lang w:val="en"/>
        </w:rPr>
        <w:t>°F</w:t>
      </w:r>
    </w:p>
    <w:p w:rsidR="0022001B" w:rsidRPr="00E62F3F" w:rsidRDefault="00D24A9D" w:rsidP="00BA1A08">
      <w:pPr>
        <w:spacing w:after="0" w:line="240" w:lineRule="exact"/>
        <w:rPr>
          <w:rFonts w:cstheme="minorHAnsi"/>
          <w:sz w:val="20"/>
          <w:szCs w:val="20"/>
          <w:lang w:val="en"/>
        </w:rPr>
      </w:pPr>
      <w:r w:rsidRPr="00E62F3F">
        <w:rPr>
          <w:rFonts w:cstheme="minorHAnsi"/>
          <w:color w:val="202124"/>
          <w:sz w:val="20"/>
          <w:szCs w:val="20"/>
          <w:lang w:val="en"/>
        </w:rPr>
        <w:t xml:space="preserve">                           </w:t>
      </w:r>
      <w:r w:rsidR="00CA1A07" w:rsidRPr="00E62F3F">
        <w:rPr>
          <w:rFonts w:cstheme="minorHAnsi"/>
          <w:color w:val="202124"/>
          <w:sz w:val="20"/>
          <w:szCs w:val="20"/>
          <w:lang w:val="en"/>
        </w:rPr>
        <w:t xml:space="preserve">      </w:t>
      </w:r>
      <w:r w:rsidRPr="00E62F3F">
        <w:rPr>
          <w:rFonts w:cstheme="minorHAnsi"/>
          <w:color w:val="202124"/>
          <w:sz w:val="20"/>
          <w:szCs w:val="20"/>
          <w:lang w:val="en"/>
        </w:rPr>
        <w:t xml:space="preserve">   </w:t>
      </w:r>
      <w:r w:rsidR="002A1437">
        <w:rPr>
          <w:rFonts w:cstheme="minorHAnsi"/>
          <w:color w:val="202124"/>
          <w:sz w:val="20"/>
          <w:szCs w:val="20"/>
          <w:lang w:val="en"/>
        </w:rPr>
        <w:t xml:space="preserve">                        </w:t>
      </w:r>
      <w:r w:rsidRPr="00E62F3F">
        <w:rPr>
          <w:rFonts w:cstheme="minorHAnsi"/>
          <w:color w:val="202124"/>
          <w:sz w:val="20"/>
          <w:szCs w:val="20"/>
          <w:lang w:val="en"/>
        </w:rPr>
        <w:t xml:space="preserve">  </w:t>
      </w:r>
      <w:r w:rsidR="00BA1A08" w:rsidRPr="00E62F3F">
        <w:rPr>
          <w:rFonts w:cstheme="minorHAnsi"/>
          <w:color w:val="202124"/>
          <w:sz w:val="20"/>
          <w:szCs w:val="20"/>
          <w:lang w:val="en"/>
        </w:rPr>
        <w:t xml:space="preserve"> </w:t>
      </w:r>
      <w:r w:rsidR="00A6640E">
        <w:rPr>
          <w:rFonts w:cstheme="minorHAnsi"/>
          <w:color w:val="202124"/>
          <w:sz w:val="20"/>
          <w:szCs w:val="20"/>
          <w:lang w:val="en"/>
        </w:rPr>
        <w:t xml:space="preserve"> </w:t>
      </w:r>
      <w:r w:rsidR="00F65A12">
        <w:rPr>
          <w:rFonts w:cstheme="minorHAnsi"/>
          <w:color w:val="202124"/>
          <w:sz w:val="20"/>
          <w:szCs w:val="20"/>
          <w:lang w:val="en"/>
        </w:rPr>
        <w:t xml:space="preserve"> </w:t>
      </w:r>
      <w:r w:rsidRPr="00E62F3F">
        <w:rPr>
          <w:rFonts w:cstheme="minorHAnsi"/>
          <w:color w:val="202124"/>
          <w:sz w:val="20"/>
          <w:szCs w:val="20"/>
          <w:lang w:val="en"/>
        </w:rPr>
        <w:t xml:space="preserve">   Cold foods/beverages: </w:t>
      </w:r>
      <w:r w:rsidRPr="00A03689">
        <w:rPr>
          <w:rFonts w:cstheme="minorHAnsi"/>
          <w:b/>
          <w:color w:val="0070C0"/>
          <w:sz w:val="20"/>
          <w:szCs w:val="20"/>
          <w:lang w:val="en"/>
        </w:rPr>
        <w:t>&lt;/= 41°F</w:t>
      </w:r>
    </w:p>
    <w:p w:rsidR="0022001B" w:rsidRPr="00E62F3F" w:rsidRDefault="00BA1A08" w:rsidP="00B51169">
      <w:pPr>
        <w:spacing w:after="0" w:line="240" w:lineRule="atLeast"/>
        <w:rPr>
          <w:rFonts w:cstheme="minorHAnsi"/>
          <w:sz w:val="20"/>
          <w:szCs w:val="20"/>
          <w:lang w:val="en"/>
        </w:rPr>
      </w:pPr>
      <w:r w:rsidRPr="00E62F3F">
        <w:rPr>
          <w:rFonts w:cstheme="minorHAnsi"/>
          <w:b/>
          <w:sz w:val="20"/>
          <w:szCs w:val="20"/>
          <w:highlight w:val="yellow"/>
          <w:u w:val="single"/>
          <w:lang w:val="en"/>
        </w:rPr>
        <w:t>**Time conformance:</w:t>
      </w:r>
      <w:r w:rsidRPr="00E62F3F">
        <w:rPr>
          <w:rFonts w:cstheme="minorHAnsi"/>
          <w:sz w:val="20"/>
          <w:szCs w:val="20"/>
          <w:lang w:val="en"/>
        </w:rPr>
        <w:t xml:space="preserve"> </w:t>
      </w:r>
      <w:r w:rsidR="002A1437">
        <w:rPr>
          <w:rFonts w:cstheme="minorHAnsi"/>
          <w:sz w:val="20"/>
          <w:szCs w:val="20"/>
          <w:lang w:val="en"/>
        </w:rPr>
        <w:t>&lt;/=</w:t>
      </w:r>
      <w:r w:rsidR="00A6640E">
        <w:rPr>
          <w:rFonts w:cstheme="minorHAnsi"/>
          <w:sz w:val="20"/>
          <w:szCs w:val="20"/>
          <w:lang w:val="en"/>
        </w:rPr>
        <w:t xml:space="preserve"> 3</w:t>
      </w:r>
      <w:r w:rsidR="005A624E" w:rsidRPr="00E62F3F">
        <w:rPr>
          <w:rFonts w:cstheme="minorHAnsi"/>
          <w:sz w:val="20"/>
          <w:szCs w:val="20"/>
          <w:lang w:val="en"/>
        </w:rPr>
        <w:t xml:space="preserve"> hours</w:t>
      </w:r>
      <w:r w:rsidR="008D4FB4">
        <w:rPr>
          <w:rFonts w:cstheme="minorHAnsi"/>
          <w:sz w:val="20"/>
          <w:szCs w:val="20"/>
          <w:lang w:val="en"/>
        </w:rPr>
        <w:t xml:space="preserve"> from</w:t>
      </w:r>
      <w:r w:rsidR="00A6640E">
        <w:rPr>
          <w:rFonts w:cstheme="minorHAnsi"/>
          <w:sz w:val="20"/>
          <w:szCs w:val="20"/>
          <w:lang w:val="en"/>
        </w:rPr>
        <w:t xml:space="preserve"> the time the meal is removed from temperature holding devices until delivered to the home.</w:t>
      </w:r>
      <w:r w:rsidR="008D4FB4">
        <w:rPr>
          <w:rFonts w:cstheme="minorHAnsi"/>
          <w:sz w:val="20"/>
          <w:szCs w:val="20"/>
          <w:lang w:val="en"/>
        </w:rPr>
        <w:t xml:space="preserve">  </w:t>
      </w:r>
      <w:r w:rsidR="000F1D26">
        <w:rPr>
          <w:rFonts w:cstheme="minorHAnsi"/>
          <w:sz w:val="20"/>
          <w:szCs w:val="20"/>
          <w:lang w:val="en"/>
        </w:rPr>
        <w:t>The</w:t>
      </w:r>
      <w:r w:rsidR="008D4FB4">
        <w:rPr>
          <w:rFonts w:cstheme="minorHAnsi"/>
          <w:sz w:val="20"/>
          <w:szCs w:val="20"/>
          <w:lang w:val="en"/>
        </w:rPr>
        <w:t xml:space="preserve"> three hour window </w:t>
      </w:r>
      <w:r w:rsidR="000F1D26">
        <w:rPr>
          <w:rFonts w:cstheme="minorHAnsi"/>
          <w:sz w:val="20"/>
          <w:szCs w:val="20"/>
          <w:lang w:val="en"/>
        </w:rPr>
        <w:t xml:space="preserve">allows for compliance to the four hour rule:  Foods should not be held in the danger zone (between </w:t>
      </w:r>
      <w:r w:rsidR="000F1D26" w:rsidRPr="008D4FB4">
        <w:rPr>
          <w:rFonts w:cstheme="minorHAnsi"/>
          <w:sz w:val="20"/>
          <w:szCs w:val="20"/>
          <w:lang w:val="en"/>
        </w:rPr>
        <w:t>41-135 °F</w:t>
      </w:r>
      <w:r w:rsidR="000F1D26">
        <w:rPr>
          <w:rFonts w:cstheme="minorHAnsi"/>
          <w:sz w:val="20"/>
          <w:szCs w:val="20"/>
          <w:lang w:val="en"/>
        </w:rPr>
        <w:t xml:space="preserve">) for more than 4 hours.  </w:t>
      </w:r>
    </w:p>
    <w:p w:rsidR="00B51169" w:rsidRPr="00E62F3F" w:rsidRDefault="00D029F5" w:rsidP="00315ABB">
      <w:pPr>
        <w:spacing w:after="0" w:line="240" w:lineRule="atLeast"/>
        <w:rPr>
          <w:rFonts w:cstheme="minorHAnsi"/>
          <w:sz w:val="20"/>
          <w:szCs w:val="20"/>
          <w:lang w:val="en"/>
        </w:rPr>
      </w:pPr>
      <w:r w:rsidRPr="00E62F3F">
        <w:rPr>
          <w:rFonts w:cstheme="minorHAnsi"/>
          <w:b/>
          <w:i/>
          <w:sz w:val="20"/>
          <w:szCs w:val="20"/>
          <w:lang w:val="en"/>
        </w:rPr>
        <w:t>Corrective action needed</w:t>
      </w:r>
      <w:r w:rsidR="002A1437">
        <w:rPr>
          <w:rFonts w:cstheme="minorHAnsi"/>
          <w:sz w:val="20"/>
          <w:szCs w:val="20"/>
          <w:lang w:val="en"/>
        </w:rPr>
        <w:t xml:space="preserve"> if any food items do not meet temperature thresholds, </w:t>
      </w:r>
      <w:r w:rsidR="000F1D26">
        <w:rPr>
          <w:rFonts w:cstheme="minorHAnsi"/>
          <w:sz w:val="20"/>
          <w:szCs w:val="20"/>
          <w:lang w:val="en"/>
        </w:rPr>
        <w:t>meal delivery &gt; 3 hours</w:t>
      </w:r>
      <w:r w:rsidR="002A1437">
        <w:rPr>
          <w:rFonts w:cstheme="minorHAnsi"/>
          <w:sz w:val="20"/>
          <w:szCs w:val="20"/>
          <w:lang w:val="en"/>
        </w:rPr>
        <w:t>,</w:t>
      </w:r>
      <w:r w:rsidR="00276F7B" w:rsidRPr="00E62F3F">
        <w:rPr>
          <w:rFonts w:cstheme="minorHAnsi"/>
          <w:sz w:val="20"/>
          <w:szCs w:val="20"/>
          <w:lang w:val="en"/>
        </w:rPr>
        <w:t xml:space="preserve"> or food items are rated “Poor”/”Very Poor”</w:t>
      </w:r>
      <w:r w:rsidR="00F65A12">
        <w:rPr>
          <w:rFonts w:cstheme="minorHAnsi"/>
          <w:sz w:val="20"/>
          <w:szCs w:val="20"/>
          <w:lang w:val="en"/>
        </w:rPr>
        <w:t xml:space="preserve">.  </w:t>
      </w:r>
      <w:r w:rsidRPr="00E62F3F">
        <w:rPr>
          <w:rFonts w:cstheme="minorHAnsi"/>
          <w:sz w:val="20"/>
          <w:szCs w:val="20"/>
          <w:lang w:val="en"/>
        </w:rPr>
        <w:t>Attach plan to this sheet.</w:t>
      </w:r>
      <w:r w:rsidR="00F65A12">
        <w:rPr>
          <w:rFonts w:cstheme="minorHAnsi"/>
          <w:sz w:val="20"/>
          <w:szCs w:val="20"/>
          <w:lang w:val="en"/>
        </w:rPr>
        <w:t xml:space="preserve">  </w:t>
      </w:r>
    </w:p>
    <w:sectPr w:rsidR="00B51169" w:rsidRPr="00E62F3F" w:rsidSect="00C200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42AA"/>
    <w:multiLevelType w:val="hybridMultilevel"/>
    <w:tmpl w:val="8CCCD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C0785"/>
    <w:multiLevelType w:val="hybridMultilevel"/>
    <w:tmpl w:val="CFBE3A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D60FA"/>
    <w:multiLevelType w:val="hybridMultilevel"/>
    <w:tmpl w:val="888CFF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F1970"/>
    <w:multiLevelType w:val="hybridMultilevel"/>
    <w:tmpl w:val="D5DC09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74CD"/>
    <w:multiLevelType w:val="hybridMultilevel"/>
    <w:tmpl w:val="2FDA2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68"/>
    <w:rsid w:val="000F1D26"/>
    <w:rsid w:val="001C0556"/>
    <w:rsid w:val="0022001B"/>
    <w:rsid w:val="00276F7B"/>
    <w:rsid w:val="002A1437"/>
    <w:rsid w:val="00315ABB"/>
    <w:rsid w:val="003252BE"/>
    <w:rsid w:val="003C04B4"/>
    <w:rsid w:val="003D23BC"/>
    <w:rsid w:val="004A7490"/>
    <w:rsid w:val="00531A2F"/>
    <w:rsid w:val="00534555"/>
    <w:rsid w:val="005A624E"/>
    <w:rsid w:val="005F53DF"/>
    <w:rsid w:val="00744A2C"/>
    <w:rsid w:val="00790CCD"/>
    <w:rsid w:val="008D4FB4"/>
    <w:rsid w:val="00995E97"/>
    <w:rsid w:val="00A03689"/>
    <w:rsid w:val="00A6640E"/>
    <w:rsid w:val="00AA113B"/>
    <w:rsid w:val="00AF2822"/>
    <w:rsid w:val="00B36699"/>
    <w:rsid w:val="00B51169"/>
    <w:rsid w:val="00B54DCF"/>
    <w:rsid w:val="00BA1A08"/>
    <w:rsid w:val="00BF1E76"/>
    <w:rsid w:val="00BF2EEF"/>
    <w:rsid w:val="00C20068"/>
    <w:rsid w:val="00CA1A07"/>
    <w:rsid w:val="00CC498D"/>
    <w:rsid w:val="00D029F5"/>
    <w:rsid w:val="00D15683"/>
    <w:rsid w:val="00D23248"/>
    <w:rsid w:val="00D24A9D"/>
    <w:rsid w:val="00D97DC6"/>
    <w:rsid w:val="00DC2378"/>
    <w:rsid w:val="00E26DD7"/>
    <w:rsid w:val="00E56190"/>
    <w:rsid w:val="00E62F3F"/>
    <w:rsid w:val="00E80265"/>
    <w:rsid w:val="00EC2724"/>
    <w:rsid w:val="00F316E2"/>
    <w:rsid w:val="00F352D9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986AF-B033-489F-A79B-9CAE95B1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FABE8-2EB8-479F-B608-EF657C97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3AFDB278</Template>
  <TotalTime>459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Goodrich</dc:creator>
  <cp:keywords/>
  <dc:description/>
  <cp:lastModifiedBy>Rowan Goodrich</cp:lastModifiedBy>
  <cp:revision>26</cp:revision>
  <dcterms:created xsi:type="dcterms:W3CDTF">2021-07-14T12:38:00Z</dcterms:created>
  <dcterms:modified xsi:type="dcterms:W3CDTF">2022-07-22T12:32:00Z</dcterms:modified>
</cp:coreProperties>
</file>