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28" w:type="dxa"/>
        <w:jc w:val="center"/>
        <w:tblLook w:val="04A0" w:firstRow="1" w:lastRow="0" w:firstColumn="1" w:lastColumn="0" w:noHBand="0" w:noVBand="1"/>
      </w:tblPr>
      <w:tblGrid>
        <w:gridCol w:w="1400"/>
        <w:gridCol w:w="3460"/>
        <w:gridCol w:w="4180"/>
        <w:gridCol w:w="4688"/>
      </w:tblGrid>
      <w:tr w:rsidR="00953812" w:rsidRPr="0060289B" w:rsidTr="00BA0E3E">
        <w:trPr>
          <w:trHeight w:val="1380"/>
          <w:jc w:val="center"/>
        </w:trPr>
        <w:tc>
          <w:tcPr>
            <w:tcW w:w="13728"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bottom"/>
          </w:tcPr>
          <w:p w:rsidR="004E1549" w:rsidRDefault="004E1549" w:rsidP="004E1549">
            <w:pPr>
              <w:pStyle w:val="Heading"/>
              <w:ind w:right="-18"/>
              <w:jc w:val="left"/>
              <w:outlineLvl w:val="0"/>
            </w:pPr>
            <w:bookmarkStart w:id="0" w:name="_Toc435418943"/>
            <w:r w:rsidRPr="00015880">
              <w:rPr>
                <w:rFonts w:asciiTheme="minorHAnsi" w:hAnsiTheme="minorHAnsi"/>
                <w:b w:val="0"/>
                <w:noProof/>
                <w:sz w:val="28"/>
              </w:rPr>
              <w:drawing>
                <wp:anchor distT="0" distB="0" distL="114300" distR="114300" simplePos="0" relativeHeight="251659264" behindDoc="0" locked="0" layoutInCell="1" allowOverlap="1" wp14:anchorId="3F0B0C5F" wp14:editId="25E67234">
                  <wp:simplePos x="0" y="0"/>
                  <wp:positionH relativeFrom="column">
                    <wp:posOffset>6438900</wp:posOffset>
                  </wp:positionH>
                  <wp:positionV relativeFrom="paragraph">
                    <wp:posOffset>24130</wp:posOffset>
                  </wp:positionV>
                  <wp:extent cx="2181225" cy="744855"/>
                  <wp:effectExtent l="0" t="0" r="9525" b="0"/>
                  <wp:wrapNone/>
                  <wp:docPr id="1" name="Picture 1" descr="J:\Mydocuments\SCDOA Seals\SCDOA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ydocuments\SCDOA Seals\SCDOA Logo 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549" w:rsidRDefault="00953812" w:rsidP="004E1549">
            <w:pPr>
              <w:pStyle w:val="Heading"/>
              <w:ind w:right="-18"/>
              <w:jc w:val="left"/>
              <w:outlineLvl w:val="0"/>
              <w:rPr>
                <w:rFonts w:asciiTheme="minorHAnsi" w:hAnsiTheme="minorHAnsi"/>
                <w:b w:val="0"/>
                <w:noProof/>
                <w:sz w:val="28"/>
              </w:rPr>
            </w:pPr>
            <w:r w:rsidRPr="00813951">
              <w:t>Provider Monitoring Tool</w:t>
            </w:r>
            <w:bookmarkEnd w:id="0"/>
            <w:r w:rsidR="00455656">
              <w:t>: III-C</w:t>
            </w:r>
            <w:r w:rsidR="00296F74">
              <w:t>1 &amp; III-C2</w:t>
            </w:r>
            <w:r w:rsidR="007D2277">
              <w:t xml:space="preserve"> </w:t>
            </w:r>
            <w:r w:rsidR="00750995">
              <w:rPr>
                <w:sz w:val="28"/>
                <w:szCs w:val="28"/>
              </w:rPr>
              <w:t>(p. 1 – 5</w:t>
            </w:r>
            <w:r w:rsidR="007D2277" w:rsidRPr="007D2277">
              <w:rPr>
                <w:sz w:val="28"/>
                <w:szCs w:val="28"/>
              </w:rPr>
              <w:t>)</w:t>
            </w:r>
            <w:r w:rsidR="004E1549" w:rsidRPr="00015880">
              <w:rPr>
                <w:rFonts w:asciiTheme="minorHAnsi" w:hAnsiTheme="minorHAnsi"/>
                <w:b w:val="0"/>
                <w:noProof/>
                <w:sz w:val="28"/>
              </w:rPr>
              <w:t xml:space="preserve"> </w:t>
            </w:r>
          </w:p>
          <w:p w:rsidR="00953812" w:rsidRPr="00813951" w:rsidRDefault="00953812" w:rsidP="004E1549">
            <w:pPr>
              <w:pStyle w:val="Heading"/>
              <w:ind w:right="-18"/>
              <w:jc w:val="left"/>
              <w:outlineLvl w:val="0"/>
            </w:pPr>
          </w:p>
        </w:tc>
      </w:tr>
      <w:tr w:rsidR="00953812" w:rsidRPr="0060289B" w:rsidTr="00BA0E3E">
        <w:trPr>
          <w:trHeight w:val="300"/>
          <w:jc w:val="center"/>
        </w:trPr>
        <w:tc>
          <w:tcPr>
            <w:tcW w:w="1400" w:type="dxa"/>
            <w:tcBorders>
              <w:top w:val="single" w:sz="24" w:space="0" w:color="000000" w:themeColor="text1"/>
              <w:left w:val="single" w:sz="24" w:space="0" w:color="000000" w:themeColor="text1"/>
              <w:bottom w:val="single" w:sz="4" w:space="0" w:color="auto"/>
              <w:right w:val="single" w:sz="4" w:space="0" w:color="auto"/>
            </w:tcBorders>
            <w:shd w:val="clear" w:color="auto" w:fill="auto"/>
            <w:vAlign w:val="bottom"/>
            <w:hideMark/>
          </w:tcPr>
          <w:p w:rsidR="00953812" w:rsidRPr="007F5154" w:rsidRDefault="00953812" w:rsidP="00E53CFA">
            <w:pPr>
              <w:spacing w:after="0" w:line="240" w:lineRule="auto"/>
              <w:jc w:val="right"/>
              <w:rPr>
                <w:rFonts w:ascii="Calibri" w:eastAsia="Times New Roman" w:hAnsi="Calibri" w:cs="Times New Roman"/>
                <w:b/>
                <w:color w:val="000000"/>
              </w:rPr>
            </w:pPr>
            <w:bookmarkStart w:id="1" w:name="RANGE!A1"/>
            <w:r w:rsidRPr="007F5154">
              <w:rPr>
                <w:rFonts w:ascii="Calibri" w:eastAsia="Times New Roman" w:hAnsi="Calibri" w:cs="Times New Roman"/>
                <w:b/>
                <w:color w:val="000000"/>
              </w:rPr>
              <w:t>AAA</w:t>
            </w:r>
            <w:bookmarkEnd w:id="1"/>
          </w:p>
        </w:tc>
        <w:tc>
          <w:tcPr>
            <w:tcW w:w="3460" w:type="dxa"/>
            <w:tcBorders>
              <w:top w:val="single" w:sz="24" w:space="0" w:color="000000" w:themeColor="text1"/>
              <w:left w:val="nil"/>
              <w:bottom w:val="single" w:sz="4" w:space="0" w:color="auto"/>
              <w:right w:val="single" w:sz="4" w:space="0" w:color="auto"/>
            </w:tcBorders>
            <w:shd w:val="clear" w:color="auto" w:fill="auto"/>
            <w:vAlign w:val="center"/>
            <w:hideMark/>
          </w:tcPr>
          <w:p w:rsidR="00953812" w:rsidRPr="0060289B" w:rsidRDefault="00953812" w:rsidP="00E53CFA">
            <w:pPr>
              <w:spacing w:after="0" w:line="240" w:lineRule="auto"/>
              <w:rPr>
                <w:rFonts w:ascii="Calibri" w:eastAsia="Times New Roman" w:hAnsi="Calibri" w:cs="Times New Roman"/>
                <w:color w:val="000000"/>
              </w:rPr>
            </w:pPr>
            <w:r w:rsidRPr="0060289B">
              <w:rPr>
                <w:rFonts w:ascii="Calibri" w:eastAsia="Times New Roman" w:hAnsi="Calibri" w:cs="Times New Roman"/>
                <w:color w:val="000000"/>
              </w:rPr>
              <w:t> </w:t>
            </w:r>
          </w:p>
        </w:tc>
        <w:tc>
          <w:tcPr>
            <w:tcW w:w="4180" w:type="dxa"/>
            <w:tcBorders>
              <w:top w:val="single" w:sz="24" w:space="0" w:color="000000" w:themeColor="text1"/>
              <w:left w:val="nil"/>
              <w:bottom w:val="single" w:sz="4" w:space="0" w:color="auto"/>
              <w:right w:val="single" w:sz="4" w:space="0" w:color="auto"/>
            </w:tcBorders>
            <w:shd w:val="clear" w:color="auto" w:fill="auto"/>
            <w:vAlign w:val="bottom"/>
            <w:hideMark/>
          </w:tcPr>
          <w:p w:rsidR="00953812" w:rsidRPr="007F5154" w:rsidRDefault="00953812" w:rsidP="00E53CFA">
            <w:pPr>
              <w:spacing w:after="0" w:line="240" w:lineRule="auto"/>
              <w:jc w:val="right"/>
              <w:rPr>
                <w:rFonts w:ascii="Calibri" w:eastAsia="Times New Roman" w:hAnsi="Calibri" w:cs="Times New Roman"/>
                <w:b/>
                <w:color w:val="000000"/>
              </w:rPr>
            </w:pPr>
            <w:r w:rsidRPr="007F5154">
              <w:rPr>
                <w:rFonts w:ascii="Calibri" w:eastAsia="Times New Roman" w:hAnsi="Calibri" w:cs="Times New Roman"/>
                <w:b/>
                <w:color w:val="000000"/>
              </w:rPr>
              <w:t>QA Monitor</w:t>
            </w:r>
          </w:p>
        </w:tc>
        <w:tc>
          <w:tcPr>
            <w:tcW w:w="4688" w:type="dxa"/>
            <w:tcBorders>
              <w:top w:val="single" w:sz="24" w:space="0" w:color="000000" w:themeColor="text1"/>
              <w:left w:val="nil"/>
              <w:bottom w:val="single" w:sz="4" w:space="0" w:color="auto"/>
              <w:right w:val="single" w:sz="24" w:space="0" w:color="000000" w:themeColor="text1"/>
            </w:tcBorders>
            <w:shd w:val="clear" w:color="auto" w:fill="auto"/>
            <w:vAlign w:val="center"/>
            <w:hideMark/>
          </w:tcPr>
          <w:p w:rsidR="00953812" w:rsidRPr="0060289B" w:rsidRDefault="00953812" w:rsidP="00E53CFA">
            <w:pPr>
              <w:spacing w:after="0" w:line="240" w:lineRule="auto"/>
              <w:rPr>
                <w:rFonts w:ascii="Calibri" w:eastAsia="Times New Roman" w:hAnsi="Calibri" w:cs="Times New Roman"/>
                <w:color w:val="000000"/>
                <w:sz w:val="20"/>
                <w:szCs w:val="20"/>
              </w:rPr>
            </w:pPr>
            <w:r w:rsidRPr="0060289B">
              <w:rPr>
                <w:rFonts w:ascii="Calibri" w:eastAsia="Times New Roman" w:hAnsi="Calibri" w:cs="Times New Roman"/>
                <w:color w:val="000000"/>
                <w:sz w:val="20"/>
                <w:szCs w:val="20"/>
              </w:rPr>
              <w:t> </w:t>
            </w:r>
          </w:p>
        </w:tc>
      </w:tr>
      <w:tr w:rsidR="00953812" w:rsidRPr="0060289B" w:rsidTr="00BA0E3E">
        <w:trPr>
          <w:trHeight w:val="300"/>
          <w:jc w:val="center"/>
        </w:trPr>
        <w:tc>
          <w:tcPr>
            <w:tcW w:w="1400" w:type="dxa"/>
            <w:tcBorders>
              <w:top w:val="single" w:sz="4" w:space="0" w:color="auto"/>
              <w:left w:val="single" w:sz="24" w:space="0" w:color="000000" w:themeColor="text1"/>
              <w:bottom w:val="single" w:sz="4" w:space="0" w:color="auto"/>
              <w:right w:val="single" w:sz="4" w:space="0" w:color="auto"/>
            </w:tcBorders>
            <w:shd w:val="clear" w:color="auto" w:fill="auto"/>
            <w:vAlign w:val="bottom"/>
            <w:hideMark/>
          </w:tcPr>
          <w:p w:rsidR="00953812" w:rsidRPr="007F5154" w:rsidRDefault="00953812" w:rsidP="00E53CFA">
            <w:pPr>
              <w:spacing w:after="0" w:line="240" w:lineRule="auto"/>
              <w:jc w:val="right"/>
              <w:rPr>
                <w:rFonts w:ascii="Calibri" w:eastAsia="Times New Roman" w:hAnsi="Calibri" w:cs="Times New Roman"/>
                <w:b/>
                <w:color w:val="000000"/>
              </w:rPr>
            </w:pPr>
            <w:r w:rsidRPr="007F5154">
              <w:rPr>
                <w:rFonts w:ascii="Calibri" w:eastAsia="Times New Roman" w:hAnsi="Calibri" w:cs="Times New Roman"/>
                <w:b/>
                <w:color w:val="000000"/>
              </w:rPr>
              <w:t>Provider</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953812" w:rsidRPr="0060289B" w:rsidRDefault="00953812" w:rsidP="00E53CFA">
            <w:pPr>
              <w:spacing w:after="0" w:line="240" w:lineRule="auto"/>
              <w:rPr>
                <w:rFonts w:ascii="Calibri" w:eastAsia="Times New Roman" w:hAnsi="Calibri" w:cs="Times New Roman"/>
                <w:color w:val="000000"/>
              </w:rPr>
            </w:pPr>
            <w:r w:rsidRPr="0060289B">
              <w:rPr>
                <w:rFonts w:ascii="Calibri" w:eastAsia="Times New Roman" w:hAnsi="Calibri" w:cs="Times New Roman"/>
                <w:color w:val="000000"/>
              </w:rPr>
              <w:t> </w:t>
            </w:r>
          </w:p>
        </w:tc>
        <w:tc>
          <w:tcPr>
            <w:tcW w:w="4180" w:type="dxa"/>
            <w:tcBorders>
              <w:top w:val="single" w:sz="4" w:space="0" w:color="auto"/>
              <w:left w:val="nil"/>
              <w:bottom w:val="single" w:sz="4" w:space="0" w:color="auto"/>
              <w:right w:val="single" w:sz="4" w:space="0" w:color="auto"/>
            </w:tcBorders>
            <w:shd w:val="clear" w:color="auto" w:fill="auto"/>
            <w:vAlign w:val="bottom"/>
            <w:hideMark/>
          </w:tcPr>
          <w:p w:rsidR="00953812" w:rsidRPr="0060289B" w:rsidRDefault="00953812" w:rsidP="00E53CFA">
            <w:pPr>
              <w:spacing w:after="0" w:line="240" w:lineRule="auto"/>
              <w:jc w:val="right"/>
              <w:rPr>
                <w:rFonts w:ascii="Calibri" w:eastAsia="Times New Roman" w:hAnsi="Calibri" w:cs="Times New Roman"/>
                <w:color w:val="000000"/>
              </w:rPr>
            </w:pPr>
            <w:r w:rsidRPr="007F5154">
              <w:rPr>
                <w:rFonts w:ascii="Calibri" w:eastAsia="Times New Roman" w:hAnsi="Calibri" w:cs="Times New Roman"/>
                <w:b/>
                <w:color w:val="000000"/>
              </w:rPr>
              <w:t>Monitoring</w:t>
            </w:r>
            <w:r>
              <w:rPr>
                <w:rFonts w:ascii="Calibri" w:eastAsia="Times New Roman" w:hAnsi="Calibri" w:cs="Times New Roman"/>
                <w:color w:val="000000"/>
              </w:rPr>
              <w:t xml:space="preserve"> </w:t>
            </w:r>
            <w:r w:rsidRPr="007F5154">
              <w:rPr>
                <w:rFonts w:ascii="Calibri" w:eastAsia="Times New Roman" w:hAnsi="Calibri" w:cs="Times New Roman"/>
                <w:b/>
                <w:color w:val="000000"/>
              </w:rPr>
              <w:t>Date(s)</w:t>
            </w:r>
          </w:p>
        </w:tc>
        <w:tc>
          <w:tcPr>
            <w:tcW w:w="4688" w:type="dxa"/>
            <w:tcBorders>
              <w:top w:val="single" w:sz="4" w:space="0" w:color="auto"/>
              <w:left w:val="nil"/>
              <w:bottom w:val="single" w:sz="4" w:space="0" w:color="auto"/>
              <w:right w:val="single" w:sz="24" w:space="0" w:color="000000" w:themeColor="text1"/>
            </w:tcBorders>
            <w:shd w:val="clear" w:color="auto" w:fill="auto"/>
            <w:vAlign w:val="center"/>
            <w:hideMark/>
          </w:tcPr>
          <w:p w:rsidR="00953812" w:rsidRPr="0060289B" w:rsidRDefault="00953812" w:rsidP="00E53CFA">
            <w:pPr>
              <w:spacing w:after="0" w:line="240" w:lineRule="auto"/>
              <w:rPr>
                <w:rFonts w:ascii="Calibri" w:eastAsia="Times New Roman" w:hAnsi="Calibri" w:cs="Times New Roman"/>
                <w:color w:val="000000"/>
                <w:sz w:val="20"/>
                <w:szCs w:val="20"/>
              </w:rPr>
            </w:pPr>
            <w:r w:rsidRPr="0060289B">
              <w:rPr>
                <w:rFonts w:ascii="Calibri" w:eastAsia="Times New Roman" w:hAnsi="Calibri" w:cs="Times New Roman"/>
                <w:color w:val="000000"/>
                <w:sz w:val="20"/>
                <w:szCs w:val="20"/>
              </w:rPr>
              <w:t> </w:t>
            </w:r>
          </w:p>
        </w:tc>
      </w:tr>
      <w:tr w:rsidR="00953812" w:rsidRPr="0060289B" w:rsidTr="00BA0E3E">
        <w:trPr>
          <w:trHeight w:val="300"/>
          <w:jc w:val="center"/>
        </w:trPr>
        <w:tc>
          <w:tcPr>
            <w:tcW w:w="4860" w:type="dxa"/>
            <w:gridSpan w:val="2"/>
            <w:tcBorders>
              <w:top w:val="single" w:sz="4" w:space="0" w:color="auto"/>
              <w:left w:val="single" w:sz="24" w:space="0" w:color="000000" w:themeColor="text1"/>
              <w:bottom w:val="single" w:sz="24" w:space="0" w:color="000000" w:themeColor="text1"/>
              <w:right w:val="single" w:sz="4" w:space="0" w:color="auto"/>
            </w:tcBorders>
            <w:shd w:val="clear" w:color="auto" w:fill="auto"/>
            <w:vAlign w:val="bottom"/>
            <w:hideMark/>
          </w:tcPr>
          <w:p w:rsidR="00953812" w:rsidRPr="007F5154" w:rsidRDefault="00953812" w:rsidP="00E53CFA">
            <w:pPr>
              <w:spacing w:after="0" w:line="240" w:lineRule="auto"/>
              <w:jc w:val="right"/>
              <w:rPr>
                <w:rFonts w:ascii="Calibri" w:eastAsia="Times New Roman" w:hAnsi="Calibri" w:cs="Times New Roman"/>
                <w:b/>
                <w:color w:val="000000"/>
              </w:rPr>
            </w:pPr>
            <w:r w:rsidRPr="007F5154">
              <w:rPr>
                <w:rFonts w:ascii="Calibri" w:eastAsia="Times New Roman" w:hAnsi="Calibri" w:cs="Times New Roman"/>
                <w:b/>
                <w:color w:val="000000"/>
              </w:rPr>
              <w:t>Person(s) Interviewed (* by Person in Charge)</w:t>
            </w:r>
          </w:p>
        </w:tc>
        <w:tc>
          <w:tcPr>
            <w:tcW w:w="8868" w:type="dxa"/>
            <w:gridSpan w:val="2"/>
            <w:tcBorders>
              <w:top w:val="single" w:sz="4" w:space="0" w:color="auto"/>
              <w:left w:val="nil"/>
              <w:bottom w:val="single" w:sz="24" w:space="0" w:color="000000" w:themeColor="text1"/>
              <w:right w:val="single" w:sz="24" w:space="0" w:color="000000" w:themeColor="text1"/>
            </w:tcBorders>
            <w:shd w:val="clear" w:color="auto" w:fill="auto"/>
            <w:vAlign w:val="center"/>
            <w:hideMark/>
          </w:tcPr>
          <w:p w:rsidR="00953812" w:rsidRPr="0060289B" w:rsidRDefault="00953812" w:rsidP="00E53CFA">
            <w:pPr>
              <w:spacing w:after="0" w:line="240" w:lineRule="auto"/>
              <w:rPr>
                <w:rFonts w:ascii="Calibri" w:eastAsia="Times New Roman" w:hAnsi="Calibri" w:cs="Times New Roman"/>
                <w:color w:val="000000"/>
              </w:rPr>
            </w:pPr>
            <w:r w:rsidRPr="0060289B">
              <w:rPr>
                <w:rFonts w:ascii="Calibri" w:eastAsia="Times New Roman" w:hAnsi="Calibri" w:cs="Times New Roman"/>
                <w:color w:val="000000"/>
              </w:rPr>
              <w:t> </w:t>
            </w:r>
          </w:p>
        </w:tc>
      </w:tr>
      <w:tr w:rsidR="006B4B02" w:rsidRPr="0060289B" w:rsidTr="00BA0E3E">
        <w:trPr>
          <w:trHeight w:val="300"/>
          <w:jc w:val="center"/>
        </w:trPr>
        <w:tc>
          <w:tcPr>
            <w:tcW w:w="13728"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vAlign w:val="bottom"/>
          </w:tcPr>
          <w:p w:rsidR="006B4B02" w:rsidRPr="006B4B02" w:rsidRDefault="006B4B02" w:rsidP="00161817">
            <w:pPr>
              <w:spacing w:after="0" w:line="240" w:lineRule="auto"/>
              <w:rPr>
                <w:rFonts w:ascii="Calibri" w:eastAsia="Times New Roman" w:hAnsi="Calibri" w:cs="Times New Roman"/>
                <w:color w:val="000000"/>
              </w:rPr>
            </w:pPr>
            <w:r w:rsidRPr="006B4B02">
              <w:rPr>
                <w:rFonts w:ascii="Calibri" w:eastAsia="Times New Roman" w:hAnsi="Calibri" w:cs="Times New Roman"/>
                <w:color w:val="000000"/>
                <w:sz w:val="20"/>
                <w:szCs w:val="20"/>
              </w:rPr>
              <w:t xml:space="preserve">This tool is to be used by </w:t>
            </w:r>
            <w:r w:rsidR="00F87595">
              <w:rPr>
                <w:rFonts w:ascii="Calibri" w:eastAsia="Times New Roman" w:hAnsi="Calibri" w:cs="Times New Roman"/>
                <w:color w:val="000000"/>
                <w:sz w:val="20"/>
                <w:szCs w:val="20"/>
              </w:rPr>
              <w:t>AAA</w:t>
            </w:r>
            <w:r w:rsidR="00161817">
              <w:rPr>
                <w:rFonts w:ascii="Calibri" w:eastAsia="Times New Roman" w:hAnsi="Calibri" w:cs="Times New Roman"/>
                <w:color w:val="000000"/>
                <w:sz w:val="20"/>
                <w:szCs w:val="20"/>
              </w:rPr>
              <w:t xml:space="preserve"> </w:t>
            </w:r>
            <w:r w:rsidRPr="006B4B02">
              <w:rPr>
                <w:rFonts w:ascii="Calibri" w:eastAsia="Times New Roman" w:hAnsi="Calibri" w:cs="Times New Roman"/>
                <w:color w:val="000000"/>
                <w:sz w:val="20"/>
                <w:szCs w:val="20"/>
              </w:rPr>
              <w:t xml:space="preserve">QA staff to ensure that the </w:t>
            </w:r>
            <w:r>
              <w:rPr>
                <w:rFonts w:ascii="Calibri" w:eastAsia="Times New Roman" w:hAnsi="Calibri" w:cs="Times New Roman"/>
                <w:color w:val="000000"/>
                <w:sz w:val="20"/>
                <w:szCs w:val="20"/>
              </w:rPr>
              <w:t>provider</w:t>
            </w:r>
            <w:r w:rsidRPr="006B4B02">
              <w:rPr>
                <w:rFonts w:ascii="Calibri" w:eastAsia="Times New Roman" w:hAnsi="Calibri" w:cs="Times New Roman"/>
                <w:color w:val="000000"/>
                <w:sz w:val="20"/>
                <w:szCs w:val="20"/>
              </w:rPr>
              <w:t xml:space="preserve"> is compliant with applicable state and federal laws</w:t>
            </w:r>
            <w:r w:rsidR="00F87595">
              <w:rPr>
                <w:rFonts w:ascii="Calibri" w:eastAsia="Times New Roman" w:hAnsi="Calibri" w:cs="Times New Roman"/>
                <w:color w:val="000000"/>
                <w:sz w:val="20"/>
                <w:szCs w:val="20"/>
              </w:rPr>
              <w:t xml:space="preserve"> and regulations as well as SCDOA</w:t>
            </w:r>
            <w:r w:rsidRPr="006B4B02">
              <w:rPr>
                <w:rFonts w:ascii="Calibri" w:eastAsia="Times New Roman" w:hAnsi="Calibri" w:cs="Times New Roman"/>
                <w:color w:val="000000"/>
                <w:sz w:val="20"/>
                <w:szCs w:val="20"/>
              </w:rPr>
              <w:t xml:space="preserve"> contract and policy requirements.  Space is provided below to monitor for additional are</w:t>
            </w:r>
            <w:r w:rsidR="00BF005D">
              <w:rPr>
                <w:rFonts w:ascii="Calibri" w:eastAsia="Times New Roman" w:hAnsi="Calibri" w:cs="Times New Roman"/>
                <w:color w:val="000000"/>
                <w:sz w:val="20"/>
                <w:szCs w:val="20"/>
              </w:rPr>
              <w:t>as of identified risk and AAA</w:t>
            </w:r>
            <w:r>
              <w:rPr>
                <w:rFonts w:ascii="Calibri" w:eastAsia="Times New Roman" w:hAnsi="Calibri" w:cs="Times New Roman"/>
                <w:color w:val="000000"/>
                <w:sz w:val="20"/>
                <w:szCs w:val="20"/>
              </w:rPr>
              <w:t>-provider contract requirements.</w:t>
            </w:r>
          </w:p>
        </w:tc>
      </w:tr>
    </w:tbl>
    <w:tbl>
      <w:tblPr>
        <w:tblStyle w:val="LightGrid"/>
        <w:tblW w:w="13740" w:type="dxa"/>
        <w:jc w:val="center"/>
        <w:tblLayout w:type="fixed"/>
        <w:tblLook w:val="04A0" w:firstRow="1" w:lastRow="0" w:firstColumn="1" w:lastColumn="0" w:noHBand="0" w:noVBand="1"/>
      </w:tblPr>
      <w:tblGrid>
        <w:gridCol w:w="3960"/>
        <w:gridCol w:w="504"/>
        <w:gridCol w:w="504"/>
        <w:gridCol w:w="504"/>
        <w:gridCol w:w="4320"/>
        <w:gridCol w:w="3948"/>
      </w:tblGrid>
      <w:tr w:rsidR="00953812" w:rsidRPr="004D5282" w:rsidTr="00BA0E3E">
        <w:trPr>
          <w:cnfStyle w:val="100000000000" w:firstRow="1" w:lastRow="0" w:firstColumn="0" w:lastColumn="0" w:oddVBand="0" w:evenVBand="0" w:oddHBand="0" w:evenHBand="0" w:firstRowFirstColumn="0" w:firstRowLastColumn="0" w:lastRowFirstColumn="0" w:lastRowLastColumn="0"/>
          <w:trHeight w:val="152"/>
          <w:tblHeader/>
          <w:jc w:val="center"/>
        </w:trPr>
        <w:tc>
          <w:tcPr>
            <w:cnfStyle w:val="001000000000" w:firstRow="0" w:lastRow="0" w:firstColumn="1" w:lastColumn="0" w:oddVBand="0" w:evenVBand="0" w:oddHBand="0" w:evenHBand="0" w:firstRowFirstColumn="0" w:firstRowLastColumn="0" w:lastRowFirstColumn="0" w:lastRowLastColumn="0"/>
            <w:tcW w:w="3960" w:type="dxa"/>
            <w:tcBorders>
              <w:top w:val="single" w:sz="24" w:space="0" w:color="000000" w:themeColor="text1"/>
              <w:left w:val="single" w:sz="24" w:space="0" w:color="000000" w:themeColor="text1"/>
              <w:bottom w:val="single" w:sz="24" w:space="0" w:color="000000" w:themeColor="text1"/>
            </w:tcBorders>
            <w:vAlign w:val="bottom"/>
            <w:hideMark/>
          </w:tcPr>
          <w:p w:rsidR="00953812" w:rsidRPr="004D5282" w:rsidRDefault="00953812" w:rsidP="00E53CFA">
            <w:pPr>
              <w:jc w:val="center"/>
              <w:rPr>
                <w:rFonts w:ascii="Calibri" w:eastAsia="Times New Roman" w:hAnsi="Calibri" w:cs="Times New Roman"/>
                <w:bCs w:val="0"/>
                <w:color w:val="000000"/>
              </w:rPr>
            </w:pPr>
            <w:r w:rsidRPr="004D5282">
              <w:rPr>
                <w:rFonts w:ascii="Calibri" w:eastAsia="Times New Roman" w:hAnsi="Calibri" w:cs="Times New Roman"/>
                <w:bCs w:val="0"/>
                <w:color w:val="000000"/>
              </w:rPr>
              <w:t>Monitoring Question</w:t>
            </w:r>
          </w:p>
        </w:tc>
        <w:tc>
          <w:tcPr>
            <w:tcW w:w="504" w:type="dxa"/>
            <w:tcBorders>
              <w:top w:val="single" w:sz="24" w:space="0" w:color="000000" w:themeColor="text1"/>
              <w:bottom w:val="single" w:sz="24" w:space="0" w:color="000000" w:themeColor="text1"/>
            </w:tcBorders>
            <w:vAlign w:val="bottom"/>
            <w:hideMark/>
          </w:tcPr>
          <w:p w:rsidR="00953812" w:rsidRPr="004D5282" w:rsidRDefault="00953812" w:rsidP="00E53C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4D5282">
              <w:rPr>
                <w:rFonts w:ascii="Calibri" w:eastAsia="Times New Roman" w:hAnsi="Calibri" w:cs="Times New Roman"/>
                <w:bCs w:val="0"/>
                <w:color w:val="000000"/>
              </w:rPr>
              <w:t>C</w:t>
            </w:r>
          </w:p>
        </w:tc>
        <w:tc>
          <w:tcPr>
            <w:tcW w:w="504" w:type="dxa"/>
            <w:tcBorders>
              <w:top w:val="single" w:sz="24" w:space="0" w:color="000000" w:themeColor="text1"/>
              <w:bottom w:val="single" w:sz="24" w:space="0" w:color="000000" w:themeColor="text1"/>
            </w:tcBorders>
            <w:vAlign w:val="bottom"/>
            <w:hideMark/>
          </w:tcPr>
          <w:p w:rsidR="00953812" w:rsidRPr="004D5282" w:rsidRDefault="00953812" w:rsidP="00E53C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4D5282">
              <w:rPr>
                <w:rFonts w:ascii="Calibri" w:eastAsia="Times New Roman" w:hAnsi="Calibri" w:cs="Times New Roman"/>
                <w:bCs w:val="0"/>
                <w:color w:val="000000"/>
              </w:rPr>
              <w:t>NC</w:t>
            </w:r>
          </w:p>
        </w:tc>
        <w:tc>
          <w:tcPr>
            <w:tcW w:w="504" w:type="dxa"/>
            <w:tcBorders>
              <w:top w:val="single" w:sz="24" w:space="0" w:color="000000" w:themeColor="text1"/>
              <w:bottom w:val="single" w:sz="24" w:space="0" w:color="000000" w:themeColor="text1"/>
            </w:tcBorders>
            <w:vAlign w:val="bottom"/>
            <w:hideMark/>
          </w:tcPr>
          <w:p w:rsidR="00953812" w:rsidRPr="004D5282" w:rsidRDefault="00953812" w:rsidP="00E53C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4D5282">
              <w:rPr>
                <w:rFonts w:ascii="Calibri" w:eastAsia="Times New Roman" w:hAnsi="Calibri" w:cs="Times New Roman"/>
                <w:bCs w:val="0"/>
                <w:color w:val="000000"/>
              </w:rPr>
              <w:t>NA</w:t>
            </w:r>
          </w:p>
        </w:tc>
        <w:tc>
          <w:tcPr>
            <w:tcW w:w="4320" w:type="dxa"/>
            <w:tcBorders>
              <w:top w:val="single" w:sz="24" w:space="0" w:color="000000" w:themeColor="text1"/>
              <w:bottom w:val="single" w:sz="24" w:space="0" w:color="000000" w:themeColor="text1"/>
            </w:tcBorders>
            <w:vAlign w:val="bottom"/>
            <w:hideMark/>
          </w:tcPr>
          <w:p w:rsidR="00953812" w:rsidRPr="004D5282" w:rsidRDefault="00953812" w:rsidP="00E53C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4D5282">
              <w:rPr>
                <w:rFonts w:ascii="Calibri" w:eastAsia="Times New Roman" w:hAnsi="Calibri" w:cs="Times New Roman"/>
                <w:bCs w:val="0"/>
                <w:color w:val="000000"/>
              </w:rPr>
              <w:t>Notes</w:t>
            </w:r>
          </w:p>
        </w:tc>
        <w:tc>
          <w:tcPr>
            <w:tcW w:w="3948" w:type="dxa"/>
            <w:tcBorders>
              <w:top w:val="single" w:sz="24" w:space="0" w:color="000000" w:themeColor="text1"/>
              <w:bottom w:val="single" w:sz="24" w:space="0" w:color="000000" w:themeColor="text1"/>
              <w:right w:val="single" w:sz="24" w:space="0" w:color="000000" w:themeColor="text1"/>
            </w:tcBorders>
            <w:vAlign w:val="bottom"/>
            <w:hideMark/>
          </w:tcPr>
          <w:p w:rsidR="00953812" w:rsidRPr="004D5282" w:rsidRDefault="00953812" w:rsidP="00E53C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4D5282">
              <w:rPr>
                <w:rFonts w:ascii="Calibri" w:eastAsia="Times New Roman" w:hAnsi="Calibri" w:cs="Times New Roman"/>
                <w:bCs w:val="0"/>
                <w:color w:val="000000"/>
              </w:rPr>
              <w:t>Monitoring Guidance and Standard Documentation</w:t>
            </w:r>
          </w:p>
        </w:tc>
      </w:tr>
      <w:tr w:rsidR="00953812" w:rsidRPr="004D5282"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top w:val="single" w:sz="24" w:space="0" w:color="000000" w:themeColor="text1"/>
              <w:left w:val="single" w:sz="24" w:space="0" w:color="000000" w:themeColor="text1"/>
            </w:tcBorders>
          </w:tcPr>
          <w:p w:rsidR="00953812" w:rsidRDefault="00953812" w:rsidP="00E53CFA">
            <w:pPr>
              <w:rPr>
                <w:rFonts w:ascii="Calibri" w:eastAsia="Times New Roman" w:hAnsi="Calibri" w:cs="Times New Roman"/>
                <w:bCs w:val="0"/>
                <w:color w:val="000000"/>
              </w:rPr>
            </w:pPr>
            <w:r>
              <w:rPr>
                <w:rFonts w:ascii="Calibri" w:eastAsia="Times New Roman" w:hAnsi="Calibri" w:cs="Times New Roman"/>
                <w:bCs w:val="0"/>
                <w:color w:val="000000"/>
              </w:rPr>
              <w:t>1. Are participant records up to date and in order?  Are participants e</w:t>
            </w:r>
            <w:bookmarkStart w:id="2" w:name="_GoBack"/>
            <w:bookmarkEnd w:id="2"/>
            <w:r>
              <w:rPr>
                <w:rFonts w:ascii="Calibri" w:eastAsia="Times New Roman" w:hAnsi="Calibri" w:cs="Times New Roman"/>
                <w:bCs w:val="0"/>
                <w:color w:val="000000"/>
              </w:rPr>
              <w:t xml:space="preserve">ligible to receive services? </w:t>
            </w:r>
          </w:p>
          <w:p w:rsidR="00F87595" w:rsidRDefault="00F87595" w:rsidP="00E53CFA">
            <w:pPr>
              <w:rPr>
                <w:rFonts w:ascii="Calibri" w:eastAsia="Times New Roman" w:hAnsi="Calibri" w:cs="Times New Roman"/>
                <w:bCs w:val="0"/>
                <w:color w:val="000000"/>
              </w:rPr>
            </w:pPr>
          </w:p>
          <w:p w:rsidR="00F87595" w:rsidRDefault="00F87595" w:rsidP="00E53CFA">
            <w:pPr>
              <w:rPr>
                <w:rFonts w:ascii="Calibri" w:eastAsia="Times New Roman" w:hAnsi="Calibri" w:cs="Times New Roman"/>
                <w:bCs w:val="0"/>
                <w:color w:val="000000"/>
              </w:rPr>
            </w:pPr>
          </w:p>
          <w:p w:rsidR="00F87595" w:rsidRDefault="00F87595" w:rsidP="00F87595">
            <w:pPr>
              <w:jc w:val="right"/>
              <w:rPr>
                <w:rFonts w:ascii="Calibri" w:eastAsia="Times New Roman" w:hAnsi="Calibri" w:cs="Times New Roman"/>
                <w:bCs w:val="0"/>
                <w:color w:val="000000"/>
              </w:rPr>
            </w:pPr>
          </w:p>
          <w:p w:rsidR="006F455C" w:rsidRDefault="006F455C" w:rsidP="00F87595">
            <w:pPr>
              <w:jc w:val="right"/>
              <w:rPr>
                <w:rFonts w:ascii="Calibri" w:eastAsia="Times New Roman" w:hAnsi="Calibri" w:cs="Times New Roman"/>
                <w:color w:val="595959" w:themeColor="text1" w:themeTint="A6"/>
                <w:sz w:val="18"/>
                <w:szCs w:val="18"/>
              </w:rPr>
            </w:pPr>
          </w:p>
          <w:p w:rsidR="00F87595" w:rsidRPr="004D5282" w:rsidRDefault="00F87595" w:rsidP="00F87595">
            <w:pPr>
              <w:jc w:val="right"/>
              <w:rPr>
                <w:rFonts w:ascii="Calibri" w:eastAsia="Times New Roman" w:hAnsi="Calibri" w:cs="Times New Roman"/>
                <w:bCs w:val="0"/>
                <w:color w:val="000000"/>
              </w:rPr>
            </w:pPr>
            <w:r>
              <w:rPr>
                <w:rFonts w:ascii="Calibri" w:eastAsia="Times New Roman" w:hAnsi="Calibri" w:cs="Times New Roman"/>
                <w:color w:val="595959" w:themeColor="text1" w:themeTint="A6"/>
                <w:sz w:val="18"/>
                <w:szCs w:val="18"/>
              </w:rPr>
              <w:t>SCDOA PP CH. 500, P. 120, 121, 125, 126</w:t>
            </w:r>
          </w:p>
        </w:tc>
        <w:tc>
          <w:tcPr>
            <w:tcW w:w="504" w:type="dxa"/>
            <w:tcBorders>
              <w:top w:val="single" w:sz="24" w:space="0" w:color="000000" w:themeColor="text1"/>
            </w:tcBorders>
            <w:vAlign w:val="center"/>
          </w:tcPr>
          <w:p w:rsidR="00953812" w:rsidRPr="004D5282" w:rsidRDefault="000330FD" w:rsidP="00B21D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sdt>
              <w:sdtPr>
                <w:rPr>
                  <w:rFonts w:ascii="Times New Roman" w:hAnsi="Times New Roman" w:cs="Times New Roman"/>
                  <w:sz w:val="24"/>
                  <w:szCs w:val="24"/>
                </w:rPr>
                <w:id w:val="666603292"/>
                <w14:checkbox>
                  <w14:checked w14:val="0"/>
                  <w14:checkedState w14:val="2612" w14:font="MS Gothic"/>
                  <w14:uncheckedState w14:val="2610" w14:font="MS Gothic"/>
                </w14:checkbox>
              </w:sdtPr>
              <w:sdtEndPr/>
              <w:sdtContent>
                <w:r w:rsidR="00D77651">
                  <w:rPr>
                    <w:rFonts w:ascii="MS Gothic" w:eastAsia="MS Gothic" w:hAnsi="MS Gothic" w:cs="Times New Roman" w:hint="eastAsia"/>
                    <w:sz w:val="24"/>
                    <w:szCs w:val="24"/>
                  </w:rPr>
                  <w:t>☐</w:t>
                </w:r>
              </w:sdtContent>
            </w:sdt>
          </w:p>
        </w:tc>
        <w:tc>
          <w:tcPr>
            <w:tcW w:w="504" w:type="dxa"/>
            <w:tcBorders>
              <w:top w:val="single" w:sz="24" w:space="0" w:color="000000" w:themeColor="text1"/>
            </w:tcBorders>
            <w:vAlign w:val="center"/>
          </w:tcPr>
          <w:p w:rsidR="00953812" w:rsidRPr="004D5282"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sdt>
              <w:sdtPr>
                <w:rPr>
                  <w:rFonts w:ascii="Times New Roman" w:hAnsi="Times New Roman" w:cs="Times New Roman"/>
                  <w:sz w:val="24"/>
                  <w:szCs w:val="24"/>
                </w:rPr>
                <w:id w:val="-1811163350"/>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tcBorders>
              <w:top w:val="single" w:sz="24" w:space="0" w:color="000000" w:themeColor="text1"/>
            </w:tcBorders>
            <w:vAlign w:val="center"/>
          </w:tcPr>
          <w:p w:rsidR="00953812" w:rsidRPr="004D5282"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sdt>
              <w:sdtPr>
                <w:rPr>
                  <w:rFonts w:ascii="Times New Roman" w:hAnsi="Times New Roman" w:cs="Times New Roman"/>
                  <w:sz w:val="24"/>
                  <w:szCs w:val="24"/>
                </w:rPr>
                <w:id w:val="-1119370816"/>
                <w14:checkbox>
                  <w14:checked w14:val="0"/>
                  <w14:checkedState w14:val="2612" w14:font="MS Gothic"/>
                  <w14:uncheckedState w14:val="2610" w14:font="MS Gothic"/>
                </w14:checkbox>
              </w:sdtPr>
              <w:sdtEndPr/>
              <w:sdtContent>
                <w:r w:rsidR="00D77651">
                  <w:rPr>
                    <w:rFonts w:ascii="MS Gothic" w:eastAsia="MS Gothic" w:hAnsi="MS Gothic" w:cs="Times New Roman" w:hint="eastAsia"/>
                    <w:sz w:val="24"/>
                    <w:szCs w:val="24"/>
                  </w:rPr>
                  <w:t>☐</w:t>
                </w:r>
              </w:sdtContent>
            </w:sdt>
          </w:p>
        </w:tc>
        <w:tc>
          <w:tcPr>
            <w:tcW w:w="4320" w:type="dxa"/>
            <w:tcBorders>
              <w:top w:val="single" w:sz="24" w:space="0" w:color="000000" w:themeColor="text1"/>
            </w:tcBorders>
            <w:vAlign w:val="center"/>
          </w:tcPr>
          <w:p w:rsidR="00B0594D" w:rsidRPr="004D5282" w:rsidRDefault="00B0594D" w:rsidP="00B059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rPr>
            </w:pPr>
          </w:p>
        </w:tc>
        <w:tc>
          <w:tcPr>
            <w:tcW w:w="3948" w:type="dxa"/>
            <w:tcBorders>
              <w:top w:val="single" w:sz="24" w:space="0" w:color="000000" w:themeColor="text1"/>
              <w:right w:val="single" w:sz="24" w:space="0" w:color="000000" w:themeColor="text1"/>
            </w:tcBorders>
          </w:tcPr>
          <w:p w:rsidR="00953812" w:rsidRPr="00532BEE" w:rsidRDefault="00953812" w:rsidP="000270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Review </w:t>
            </w:r>
            <w:r w:rsidR="001657FA">
              <w:rPr>
                <w:rFonts w:ascii="Calibri" w:eastAsia="Times New Roman" w:hAnsi="Calibri" w:cs="Times New Roman"/>
                <w:color w:val="000000"/>
                <w:sz w:val="18"/>
                <w:szCs w:val="18"/>
              </w:rPr>
              <w:t>AIM records for</w:t>
            </w:r>
            <w:r>
              <w:rPr>
                <w:rFonts w:ascii="Calibri" w:eastAsia="Times New Roman" w:hAnsi="Calibri" w:cs="Times New Roman"/>
                <w:color w:val="000000"/>
                <w:sz w:val="18"/>
                <w:szCs w:val="18"/>
              </w:rPr>
              <w:t xml:space="preserve"> Congregate Participant</w:t>
            </w:r>
            <w:r w:rsidR="000270B1">
              <w:rPr>
                <w:rFonts w:ascii="Calibri" w:eastAsia="Times New Roman" w:hAnsi="Calibri" w:cs="Times New Roman"/>
                <w:color w:val="000000"/>
                <w:sz w:val="18"/>
                <w:szCs w:val="18"/>
              </w:rPr>
              <w:t>s</w:t>
            </w:r>
            <w:r>
              <w:rPr>
                <w:rFonts w:ascii="Calibri" w:eastAsia="Times New Roman" w:hAnsi="Calibri" w:cs="Times New Roman"/>
                <w:color w:val="000000"/>
                <w:sz w:val="18"/>
                <w:szCs w:val="18"/>
              </w:rPr>
              <w:t xml:space="preserve"> and Home Delivered Participant</w:t>
            </w:r>
            <w:r w:rsidR="000270B1">
              <w:rPr>
                <w:rFonts w:ascii="Calibri" w:eastAsia="Times New Roman" w:hAnsi="Calibri" w:cs="Times New Roman"/>
                <w:color w:val="000000"/>
                <w:sz w:val="18"/>
                <w:szCs w:val="18"/>
              </w:rPr>
              <w:t>s</w:t>
            </w:r>
            <w:r>
              <w:rPr>
                <w:rFonts w:ascii="Calibri" w:eastAsia="Times New Roman" w:hAnsi="Calibri" w:cs="Times New Roman"/>
                <w:color w:val="000000"/>
                <w:sz w:val="18"/>
                <w:szCs w:val="18"/>
              </w:rPr>
              <w:t xml:space="preserve"> </w:t>
            </w:r>
            <w:r w:rsidRPr="00532BEE">
              <w:rPr>
                <w:rFonts w:ascii="Calibri" w:eastAsia="Times New Roman" w:hAnsi="Calibri" w:cs="Times New Roman"/>
                <w:color w:val="000000"/>
                <w:sz w:val="18"/>
                <w:szCs w:val="18"/>
              </w:rPr>
              <w:t xml:space="preserve">to ensure </w:t>
            </w:r>
            <w:r>
              <w:rPr>
                <w:rFonts w:ascii="Calibri" w:eastAsia="Times New Roman" w:hAnsi="Calibri" w:cs="Times New Roman"/>
                <w:color w:val="000000"/>
                <w:sz w:val="18"/>
                <w:szCs w:val="18"/>
              </w:rPr>
              <w:t xml:space="preserve">that assessments are up to date and </w:t>
            </w:r>
            <w:r w:rsidRPr="00532BEE">
              <w:rPr>
                <w:rFonts w:ascii="Calibri" w:eastAsia="Times New Roman" w:hAnsi="Calibri" w:cs="Times New Roman"/>
                <w:color w:val="000000"/>
                <w:sz w:val="18"/>
                <w:szCs w:val="18"/>
              </w:rPr>
              <w:t xml:space="preserve">that </w:t>
            </w:r>
            <w:r w:rsidR="000270B1">
              <w:rPr>
                <w:rFonts w:ascii="Calibri" w:eastAsia="Times New Roman" w:hAnsi="Calibri" w:cs="Times New Roman"/>
                <w:color w:val="000000"/>
                <w:sz w:val="18"/>
                <w:szCs w:val="18"/>
              </w:rPr>
              <w:t>individuals</w:t>
            </w:r>
            <w:r>
              <w:rPr>
                <w:rFonts w:ascii="Calibri" w:eastAsia="Times New Roman" w:hAnsi="Calibri" w:cs="Times New Roman"/>
                <w:color w:val="000000"/>
                <w:sz w:val="18"/>
                <w:szCs w:val="18"/>
              </w:rPr>
              <w:t xml:space="preserve"> were</w:t>
            </w:r>
            <w:r w:rsidRPr="00532BEE">
              <w:rPr>
                <w:rFonts w:ascii="Calibri" w:eastAsia="Times New Roman" w:hAnsi="Calibri" w:cs="Times New Roman"/>
                <w:color w:val="000000"/>
                <w:sz w:val="18"/>
                <w:szCs w:val="18"/>
              </w:rPr>
              <w:t xml:space="preserve"> eligible to receive services in accordance with </w:t>
            </w:r>
            <w:r w:rsidR="00F87595">
              <w:rPr>
                <w:rFonts w:ascii="Calibri" w:eastAsia="Times New Roman" w:hAnsi="Calibri" w:cs="Times New Roman"/>
                <w:color w:val="000000"/>
                <w:sz w:val="18"/>
                <w:szCs w:val="18"/>
              </w:rPr>
              <w:t>SCDOA</w:t>
            </w:r>
            <w:r w:rsidRPr="00532BEE">
              <w:rPr>
                <w:rFonts w:ascii="Calibri" w:eastAsia="Times New Roman" w:hAnsi="Calibri" w:cs="Times New Roman"/>
                <w:color w:val="000000"/>
                <w:sz w:val="18"/>
                <w:szCs w:val="18"/>
              </w:rPr>
              <w:t xml:space="preserve"> policies. Provider review should </w:t>
            </w:r>
            <w:r w:rsidR="001657FA">
              <w:rPr>
                <w:rFonts w:ascii="Calibri" w:eastAsia="Times New Roman" w:hAnsi="Calibri" w:cs="Times New Roman"/>
                <w:color w:val="000000"/>
                <w:sz w:val="18"/>
                <w:szCs w:val="18"/>
              </w:rPr>
              <w:t>be a sampling process.</w:t>
            </w:r>
          </w:p>
        </w:tc>
      </w:tr>
      <w:tr w:rsidR="00953812"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F87595" w:rsidRDefault="00953812" w:rsidP="00F87595">
            <w:pPr>
              <w:rPr>
                <w:rFonts w:ascii="Calibri" w:eastAsia="Times New Roman" w:hAnsi="Calibri" w:cs="Times New Roman"/>
                <w:color w:val="000000"/>
              </w:rPr>
            </w:pPr>
            <w:r>
              <w:rPr>
                <w:rFonts w:ascii="Calibri" w:eastAsia="Times New Roman" w:hAnsi="Calibri" w:cs="Times New Roman"/>
                <w:color w:val="000000"/>
              </w:rPr>
              <w:t>2</w:t>
            </w:r>
            <w:r w:rsidRPr="003248C3">
              <w:rPr>
                <w:rFonts w:ascii="Calibri" w:eastAsia="Times New Roman" w:hAnsi="Calibri" w:cs="Times New Roman"/>
                <w:color w:val="000000"/>
              </w:rPr>
              <w:t xml:space="preserve">. Does the provider offer congregate meals </w:t>
            </w:r>
            <w:r w:rsidR="000602DA">
              <w:rPr>
                <w:rFonts w:ascii="Calibri" w:eastAsia="Times New Roman" w:hAnsi="Calibri" w:cs="Times New Roman"/>
                <w:color w:val="000000"/>
              </w:rPr>
              <w:t xml:space="preserve">(one hot or appropriate meal per day), </w:t>
            </w:r>
            <w:r w:rsidRPr="003248C3">
              <w:rPr>
                <w:rFonts w:ascii="Calibri" w:eastAsia="Times New Roman" w:hAnsi="Calibri" w:cs="Times New Roman"/>
                <w:color w:val="000000"/>
              </w:rPr>
              <w:t xml:space="preserve">at least five days per week OR have a waiver from </w:t>
            </w:r>
            <w:r w:rsidR="00F87595">
              <w:rPr>
                <w:rFonts w:ascii="Calibri" w:eastAsia="Times New Roman" w:hAnsi="Calibri" w:cs="Times New Roman"/>
                <w:color w:val="000000"/>
              </w:rPr>
              <w:t>SCDOA</w:t>
            </w:r>
            <w:r w:rsidRPr="003248C3">
              <w:rPr>
                <w:rFonts w:ascii="Calibri" w:eastAsia="Times New Roman" w:hAnsi="Calibri" w:cs="Times New Roman"/>
                <w:color w:val="000000"/>
              </w:rPr>
              <w:t xml:space="preserve"> due to rural status?</w:t>
            </w:r>
          </w:p>
          <w:p w:rsidR="00953812" w:rsidRPr="003248C3" w:rsidRDefault="00953812" w:rsidP="00F87595">
            <w:pPr>
              <w:jc w:val="right"/>
              <w:rPr>
                <w:rFonts w:ascii="Calibri" w:eastAsia="Times New Roman" w:hAnsi="Calibri" w:cs="Times New Roman"/>
                <w:color w:val="000000"/>
              </w:rPr>
            </w:pPr>
            <w:r w:rsidRPr="003248C3">
              <w:rPr>
                <w:rFonts w:ascii="Calibri" w:eastAsia="Times New Roman" w:hAnsi="Calibri" w:cs="Times New Roman"/>
                <w:color w:val="000000"/>
              </w:rPr>
              <w:br/>
            </w:r>
            <w:r w:rsidR="00F87595">
              <w:rPr>
                <w:rFonts w:ascii="Calibri" w:eastAsia="Times New Roman" w:hAnsi="Calibri" w:cs="Times New Roman"/>
                <w:color w:val="595959" w:themeColor="text1" w:themeTint="A6"/>
                <w:sz w:val="18"/>
                <w:szCs w:val="18"/>
              </w:rPr>
              <w:t>SCDOA PP, CH 500, P. 141</w:t>
            </w:r>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306132094"/>
                <w14:checkbox>
                  <w14:checked w14:val="0"/>
                  <w14:checkedState w14:val="2612" w14:font="MS Gothic"/>
                  <w14:uncheckedState w14:val="2610" w14:font="MS Gothic"/>
                </w14:checkbox>
              </w:sdtPr>
              <w:sdtEndPr/>
              <w:sdtContent>
                <w:r w:rsidR="00D77651">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536078477"/>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704166512"/>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953812" w:rsidRPr="003248C3" w:rsidRDefault="00953812"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953812" w:rsidRPr="003248C3" w:rsidRDefault="00953812" w:rsidP="001657F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Review </w:t>
            </w:r>
            <w:r w:rsidR="001657FA">
              <w:rPr>
                <w:rFonts w:ascii="Calibri" w:eastAsia="Times New Roman" w:hAnsi="Calibri" w:cs="Times New Roman"/>
                <w:color w:val="000000"/>
                <w:sz w:val="18"/>
                <w:szCs w:val="18"/>
              </w:rPr>
              <w:t xml:space="preserve">AIM reports, </w:t>
            </w:r>
            <w:r>
              <w:rPr>
                <w:rFonts w:ascii="Calibri" w:eastAsia="Times New Roman" w:hAnsi="Calibri" w:cs="Times New Roman"/>
                <w:color w:val="000000"/>
                <w:sz w:val="18"/>
                <w:szCs w:val="18"/>
              </w:rPr>
              <w:t>site records</w:t>
            </w:r>
            <w:r w:rsidR="001657FA">
              <w:rPr>
                <w:rFonts w:ascii="Calibri" w:eastAsia="Times New Roman" w:hAnsi="Calibri" w:cs="Times New Roman"/>
                <w:color w:val="000000"/>
                <w:sz w:val="18"/>
                <w:szCs w:val="18"/>
              </w:rPr>
              <w:t xml:space="preserve"> for sign-in sheets (either paper or electronic)</w:t>
            </w:r>
            <w:r>
              <w:rPr>
                <w:rFonts w:ascii="Calibri" w:eastAsia="Times New Roman" w:hAnsi="Calibri" w:cs="Times New Roman"/>
                <w:color w:val="000000"/>
                <w:sz w:val="18"/>
                <w:szCs w:val="18"/>
              </w:rPr>
              <w:t>, and menus to ensure that</w:t>
            </w:r>
            <w:r w:rsidRPr="003248C3">
              <w:rPr>
                <w:rFonts w:ascii="Calibri" w:eastAsia="Times New Roman" w:hAnsi="Calibri" w:cs="Times New Roman"/>
                <w:color w:val="000000"/>
                <w:sz w:val="18"/>
                <w:szCs w:val="18"/>
              </w:rPr>
              <w:t xml:space="preserve"> site</w:t>
            </w:r>
            <w:r>
              <w:rPr>
                <w:rFonts w:ascii="Calibri" w:eastAsia="Times New Roman" w:hAnsi="Calibri" w:cs="Times New Roman"/>
                <w:color w:val="000000"/>
                <w:sz w:val="18"/>
                <w:szCs w:val="18"/>
              </w:rPr>
              <w:t>s</w:t>
            </w:r>
            <w:r w:rsidRPr="003248C3">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operate </w:t>
            </w:r>
            <w:r w:rsidRPr="003248C3">
              <w:rPr>
                <w:rFonts w:ascii="Calibri" w:eastAsia="Times New Roman" w:hAnsi="Calibri" w:cs="Times New Roman"/>
                <w:color w:val="000000"/>
                <w:sz w:val="18"/>
                <w:szCs w:val="18"/>
              </w:rPr>
              <w:t xml:space="preserve">five days per week or </w:t>
            </w:r>
            <w:r>
              <w:rPr>
                <w:rFonts w:ascii="Calibri" w:eastAsia="Times New Roman" w:hAnsi="Calibri" w:cs="Times New Roman"/>
                <w:color w:val="000000"/>
                <w:sz w:val="18"/>
                <w:szCs w:val="18"/>
              </w:rPr>
              <w:t xml:space="preserve">document that </w:t>
            </w:r>
            <w:r w:rsidR="00F87595">
              <w:rPr>
                <w:rFonts w:ascii="Calibri" w:eastAsia="Times New Roman" w:hAnsi="Calibri" w:cs="Times New Roman"/>
                <w:color w:val="000000"/>
                <w:sz w:val="18"/>
                <w:szCs w:val="18"/>
              </w:rPr>
              <w:t>SCDOA</w:t>
            </w:r>
            <w:r>
              <w:rPr>
                <w:rFonts w:ascii="Calibri" w:eastAsia="Times New Roman" w:hAnsi="Calibri" w:cs="Times New Roman"/>
                <w:color w:val="000000"/>
                <w:sz w:val="18"/>
                <w:szCs w:val="18"/>
              </w:rPr>
              <w:t xml:space="preserve"> has provided a waiver to allow less frequent service.</w:t>
            </w:r>
          </w:p>
        </w:tc>
      </w:tr>
      <w:tr w:rsidR="00953812" w:rsidRPr="003248C3"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953812" w:rsidRDefault="00953812" w:rsidP="00E53CFA">
            <w:pPr>
              <w:rPr>
                <w:rFonts w:ascii="Calibri" w:eastAsia="Times New Roman" w:hAnsi="Calibri" w:cs="Times New Roman"/>
                <w:color w:val="000000"/>
              </w:rPr>
            </w:pPr>
            <w:r>
              <w:rPr>
                <w:rFonts w:ascii="Calibri" w:eastAsia="Times New Roman" w:hAnsi="Calibri" w:cs="Times New Roman"/>
                <w:color w:val="000000"/>
              </w:rPr>
              <w:t>3</w:t>
            </w:r>
            <w:r w:rsidRPr="003248C3">
              <w:rPr>
                <w:rFonts w:ascii="Calibri" w:eastAsia="Times New Roman" w:hAnsi="Calibri" w:cs="Times New Roman"/>
                <w:color w:val="000000"/>
              </w:rPr>
              <w:t>. Does the provider offer home-delivered meals</w:t>
            </w:r>
            <w:r w:rsidR="00A47343">
              <w:rPr>
                <w:rFonts w:ascii="Calibri" w:eastAsia="Times New Roman" w:hAnsi="Calibri" w:cs="Times New Roman"/>
                <w:color w:val="000000"/>
              </w:rPr>
              <w:t xml:space="preserve"> (one hot, cold, frozen, dried, canned, or fresh), </w:t>
            </w:r>
            <w:r w:rsidRPr="003248C3">
              <w:rPr>
                <w:rFonts w:ascii="Calibri" w:eastAsia="Times New Roman" w:hAnsi="Calibri" w:cs="Times New Roman"/>
                <w:color w:val="000000"/>
              </w:rPr>
              <w:t xml:space="preserve">at least five days per week OR have a waiver from </w:t>
            </w:r>
            <w:r w:rsidR="001E4542">
              <w:rPr>
                <w:rFonts w:ascii="Calibri" w:eastAsia="Times New Roman" w:hAnsi="Calibri" w:cs="Times New Roman"/>
                <w:color w:val="000000"/>
              </w:rPr>
              <w:t>SCDOA</w:t>
            </w:r>
            <w:r w:rsidRPr="003248C3">
              <w:rPr>
                <w:rFonts w:ascii="Calibri" w:eastAsia="Times New Roman" w:hAnsi="Calibri" w:cs="Times New Roman"/>
                <w:color w:val="000000"/>
              </w:rPr>
              <w:t xml:space="preserve"> due to rural status?</w:t>
            </w:r>
          </w:p>
          <w:p w:rsidR="00953812" w:rsidRPr="002E0264" w:rsidRDefault="00953812" w:rsidP="00E53CFA">
            <w:pPr>
              <w:rPr>
                <w:rFonts w:ascii="Calibri" w:eastAsia="Times New Roman" w:hAnsi="Calibri" w:cs="Times New Roman"/>
                <w:color w:val="595959" w:themeColor="text1" w:themeTint="A6"/>
                <w:sz w:val="18"/>
                <w:szCs w:val="18"/>
              </w:rPr>
            </w:pPr>
          </w:p>
          <w:p w:rsidR="00953812" w:rsidRPr="003248C3" w:rsidRDefault="002E0264" w:rsidP="00E53CFA">
            <w:pPr>
              <w:jc w:val="right"/>
              <w:rPr>
                <w:rFonts w:ascii="Calibri" w:eastAsia="Times New Roman" w:hAnsi="Calibri" w:cs="Times New Roman"/>
                <w:color w:val="000000"/>
              </w:rPr>
            </w:pPr>
            <w:r w:rsidRPr="002E0264">
              <w:rPr>
                <w:rFonts w:ascii="Calibri" w:eastAsia="Times New Roman" w:hAnsi="Calibri" w:cs="Times New Roman"/>
                <w:color w:val="000000"/>
                <w:sz w:val="18"/>
                <w:szCs w:val="18"/>
              </w:rPr>
              <w:t>SCDOA PP. CH 500, P. 124</w:t>
            </w:r>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07273208"/>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753340216"/>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358932617"/>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953812" w:rsidRPr="003248C3" w:rsidRDefault="00953812"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953812" w:rsidRPr="003248C3" w:rsidRDefault="00953812" w:rsidP="001657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Review </w:t>
            </w:r>
            <w:r w:rsidR="001E4542">
              <w:rPr>
                <w:rFonts w:ascii="Calibri" w:eastAsia="Times New Roman" w:hAnsi="Calibri" w:cs="Times New Roman"/>
                <w:color w:val="000000"/>
                <w:sz w:val="18"/>
                <w:szCs w:val="18"/>
              </w:rPr>
              <w:t>AIM</w:t>
            </w:r>
            <w:r w:rsidR="001657FA">
              <w:rPr>
                <w:rFonts w:ascii="Calibri" w:eastAsia="Times New Roman" w:hAnsi="Calibri" w:cs="Times New Roman"/>
                <w:color w:val="000000"/>
                <w:sz w:val="18"/>
                <w:szCs w:val="18"/>
              </w:rPr>
              <w:t xml:space="preserve"> reports</w:t>
            </w:r>
            <w:r>
              <w:rPr>
                <w:rFonts w:ascii="Calibri" w:eastAsia="Times New Roman" w:hAnsi="Calibri" w:cs="Times New Roman"/>
                <w:color w:val="000000"/>
                <w:sz w:val="18"/>
                <w:szCs w:val="18"/>
              </w:rPr>
              <w:t xml:space="preserve">, </w:t>
            </w:r>
            <w:r w:rsidR="001657FA">
              <w:rPr>
                <w:rFonts w:ascii="Calibri" w:eastAsia="Times New Roman" w:hAnsi="Calibri" w:cs="Times New Roman"/>
                <w:color w:val="000000"/>
                <w:sz w:val="18"/>
                <w:szCs w:val="18"/>
              </w:rPr>
              <w:t>transportation logs</w:t>
            </w:r>
            <w:r>
              <w:rPr>
                <w:rFonts w:ascii="Calibri" w:eastAsia="Times New Roman" w:hAnsi="Calibri" w:cs="Times New Roman"/>
                <w:color w:val="000000"/>
                <w:sz w:val="18"/>
                <w:szCs w:val="18"/>
              </w:rPr>
              <w:t>, and menus to ensure that</w:t>
            </w:r>
            <w:r w:rsidRPr="003248C3">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at least five meals</w:t>
            </w:r>
            <w:r w:rsidRPr="003248C3">
              <w:rPr>
                <w:rFonts w:ascii="Calibri" w:eastAsia="Times New Roman" w:hAnsi="Calibri" w:cs="Times New Roman"/>
                <w:color w:val="000000"/>
                <w:sz w:val="18"/>
                <w:szCs w:val="18"/>
              </w:rPr>
              <w:t xml:space="preserve"> per week</w:t>
            </w:r>
            <w:r>
              <w:rPr>
                <w:rFonts w:ascii="Calibri" w:eastAsia="Times New Roman" w:hAnsi="Calibri" w:cs="Times New Roman"/>
                <w:color w:val="000000"/>
                <w:sz w:val="18"/>
                <w:szCs w:val="18"/>
              </w:rPr>
              <w:t xml:space="preserve"> are delivered</w:t>
            </w:r>
            <w:r w:rsidRPr="003248C3">
              <w:rPr>
                <w:rFonts w:ascii="Calibri" w:eastAsia="Times New Roman" w:hAnsi="Calibri" w:cs="Times New Roman"/>
                <w:color w:val="000000"/>
                <w:sz w:val="18"/>
                <w:szCs w:val="18"/>
              </w:rPr>
              <w:t xml:space="preserve"> or </w:t>
            </w:r>
            <w:r>
              <w:rPr>
                <w:rFonts w:ascii="Calibri" w:eastAsia="Times New Roman" w:hAnsi="Calibri" w:cs="Times New Roman"/>
                <w:color w:val="000000"/>
                <w:sz w:val="18"/>
                <w:szCs w:val="18"/>
              </w:rPr>
              <w:t xml:space="preserve">document that </w:t>
            </w:r>
            <w:r w:rsidR="001E4542">
              <w:rPr>
                <w:rFonts w:ascii="Calibri" w:eastAsia="Times New Roman" w:hAnsi="Calibri" w:cs="Times New Roman"/>
                <w:color w:val="000000"/>
                <w:sz w:val="18"/>
                <w:szCs w:val="18"/>
              </w:rPr>
              <w:t>SCDOA</w:t>
            </w:r>
            <w:r>
              <w:rPr>
                <w:rFonts w:ascii="Calibri" w:eastAsia="Times New Roman" w:hAnsi="Calibri" w:cs="Times New Roman"/>
                <w:color w:val="000000"/>
                <w:sz w:val="18"/>
                <w:szCs w:val="18"/>
              </w:rPr>
              <w:t xml:space="preserve"> has provided a waiver to allow less frequent service.</w:t>
            </w:r>
          </w:p>
        </w:tc>
      </w:tr>
      <w:tr w:rsidR="00C25B89"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C25B89" w:rsidRDefault="00C25B89" w:rsidP="00CF784E">
            <w:pPr>
              <w:rPr>
                <w:rFonts w:ascii="Calibri" w:eastAsia="Times New Roman" w:hAnsi="Calibri" w:cs="Times New Roman"/>
                <w:color w:val="000000"/>
              </w:rPr>
            </w:pPr>
            <w:r>
              <w:rPr>
                <w:rFonts w:ascii="Calibri" w:eastAsia="Times New Roman" w:hAnsi="Calibri" w:cs="Times New Roman"/>
                <w:color w:val="000000"/>
              </w:rPr>
              <w:lastRenderedPageBreak/>
              <w:t>4</w:t>
            </w:r>
            <w:r w:rsidRPr="003248C3">
              <w:rPr>
                <w:rFonts w:ascii="Calibri" w:eastAsia="Times New Roman" w:hAnsi="Calibri" w:cs="Times New Roman"/>
                <w:color w:val="000000"/>
              </w:rPr>
              <w:t xml:space="preserve">. Does the provider </w:t>
            </w:r>
            <w:r w:rsidR="000D6F3A">
              <w:rPr>
                <w:rFonts w:ascii="Calibri" w:eastAsia="Times New Roman" w:hAnsi="Calibri" w:cs="Times New Roman"/>
                <w:color w:val="000000"/>
              </w:rPr>
              <w:t>have a plan for providing meals in the event of an emergency?</w:t>
            </w:r>
          </w:p>
          <w:p w:rsidR="00C25B89" w:rsidRPr="003248C3" w:rsidRDefault="000D6F3A" w:rsidP="000D6F3A">
            <w:pPr>
              <w:jc w:val="right"/>
              <w:rPr>
                <w:rFonts w:ascii="Calibri" w:eastAsia="Times New Roman" w:hAnsi="Calibri" w:cs="Times New Roman"/>
                <w:color w:val="000000"/>
              </w:rPr>
            </w:pPr>
            <w:r>
              <w:rPr>
                <w:rFonts w:ascii="Calibri" w:eastAsia="Times New Roman" w:hAnsi="Calibri" w:cs="Times New Roman"/>
                <w:color w:val="595959" w:themeColor="text1" w:themeTint="A6"/>
                <w:sz w:val="18"/>
                <w:szCs w:val="18"/>
              </w:rPr>
              <w:t>SCDOA PP, CH 500, P. 147</w:t>
            </w:r>
          </w:p>
        </w:tc>
        <w:tc>
          <w:tcPr>
            <w:tcW w:w="504" w:type="dxa"/>
            <w:vAlign w:val="center"/>
            <w:hideMark/>
          </w:tcPr>
          <w:p w:rsidR="00C25B89" w:rsidRPr="003248C3" w:rsidRDefault="000330FD"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680407575"/>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C25B89" w:rsidRPr="003248C3" w:rsidRDefault="000330FD"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544223921"/>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C25B89" w:rsidRPr="003248C3" w:rsidRDefault="000330FD"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074503210"/>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C25B89" w:rsidRPr="003248C3" w:rsidRDefault="00C25B89"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C25B89" w:rsidRPr="003248C3" w:rsidRDefault="00C25B89" w:rsidP="000D6F3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3248C3">
              <w:rPr>
                <w:rFonts w:ascii="Calibri" w:eastAsia="Times New Roman" w:hAnsi="Calibri" w:cs="Times New Roman"/>
                <w:color w:val="000000"/>
                <w:sz w:val="18"/>
                <w:szCs w:val="18"/>
              </w:rPr>
              <w:t xml:space="preserve">Review </w:t>
            </w:r>
            <w:r w:rsidR="000D6F3A">
              <w:rPr>
                <w:rFonts w:ascii="Calibri" w:eastAsia="Times New Roman" w:hAnsi="Calibri" w:cs="Times New Roman"/>
                <w:color w:val="000000"/>
                <w:sz w:val="18"/>
                <w:szCs w:val="18"/>
              </w:rPr>
              <w:t>policy</w:t>
            </w:r>
            <w:r w:rsidR="007E447F">
              <w:rPr>
                <w:rFonts w:ascii="Calibri" w:eastAsia="Times New Roman" w:hAnsi="Calibri" w:cs="Times New Roman"/>
                <w:color w:val="000000"/>
                <w:sz w:val="18"/>
                <w:szCs w:val="18"/>
              </w:rPr>
              <w:t xml:space="preserve"> and procedure</w:t>
            </w:r>
            <w:r w:rsidR="000D6F3A">
              <w:rPr>
                <w:rFonts w:ascii="Calibri" w:eastAsia="Times New Roman" w:hAnsi="Calibri" w:cs="Times New Roman"/>
                <w:color w:val="000000"/>
                <w:sz w:val="18"/>
                <w:szCs w:val="18"/>
              </w:rPr>
              <w:t xml:space="preserve"> for emergency meals/procurement.</w:t>
            </w:r>
            <w:r w:rsidR="00872ADD">
              <w:rPr>
                <w:rFonts w:ascii="Calibri" w:eastAsia="Times New Roman" w:hAnsi="Calibri" w:cs="Times New Roman"/>
                <w:color w:val="000000"/>
                <w:sz w:val="18"/>
                <w:szCs w:val="18"/>
              </w:rPr>
              <w:t xml:space="preserve">  Review Emergency Preparedness Plans as related to meal provision.</w:t>
            </w:r>
          </w:p>
        </w:tc>
      </w:tr>
      <w:tr w:rsidR="00953812" w:rsidRPr="00FB3796"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C254BE" w:rsidRDefault="007E447F" w:rsidP="00C254BE">
            <w:pPr>
              <w:rPr>
                <w:rFonts w:ascii="Calibri" w:eastAsia="Times New Roman" w:hAnsi="Calibri" w:cs="Times New Roman"/>
                <w:color w:val="000000"/>
              </w:rPr>
            </w:pPr>
            <w:r>
              <w:rPr>
                <w:rFonts w:ascii="Calibri" w:eastAsia="Times New Roman" w:hAnsi="Calibri" w:cs="Times New Roman"/>
                <w:color w:val="000000"/>
              </w:rPr>
              <w:t>5.</w:t>
            </w:r>
            <w:r w:rsidR="00C254BE" w:rsidRPr="003248C3">
              <w:rPr>
                <w:rFonts w:ascii="Calibri" w:eastAsia="Times New Roman" w:hAnsi="Calibri" w:cs="Times New Roman"/>
                <w:color w:val="000000"/>
              </w:rPr>
              <w:t xml:space="preserve"> Does the provider maintain adequate, qualified staffing?</w:t>
            </w:r>
          </w:p>
          <w:p w:rsidR="002E0264" w:rsidRDefault="002E0264" w:rsidP="00C254BE">
            <w:pPr>
              <w:rPr>
                <w:rFonts w:ascii="Calibri" w:eastAsia="Times New Roman" w:hAnsi="Calibri" w:cs="Times New Roman"/>
                <w:color w:val="000000"/>
              </w:rPr>
            </w:pPr>
          </w:p>
          <w:p w:rsidR="000C4F62" w:rsidRDefault="000C4F62" w:rsidP="002E0264">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rsidR="000C4F62" w:rsidRDefault="002E0264" w:rsidP="000C4F62">
            <w:pPr>
              <w:jc w:val="right"/>
              <w:rPr>
                <w:rFonts w:ascii="Calibri" w:eastAsia="Times New Roman" w:hAnsi="Calibri" w:cs="Times New Roman"/>
                <w:color w:val="000000"/>
                <w:sz w:val="18"/>
                <w:szCs w:val="18"/>
              </w:rPr>
            </w:pPr>
            <w:r w:rsidRPr="002E0264">
              <w:rPr>
                <w:rFonts w:ascii="Calibri" w:eastAsia="Times New Roman" w:hAnsi="Calibri" w:cs="Times New Roman"/>
                <w:color w:val="000000"/>
                <w:sz w:val="18"/>
                <w:szCs w:val="18"/>
              </w:rPr>
              <w:t>SCDOA PP. CH 400, (SEC 409), P. 95-G</w:t>
            </w:r>
            <w:r w:rsidR="000C4F62">
              <w:rPr>
                <w:rFonts w:ascii="Calibri" w:eastAsia="Times New Roman" w:hAnsi="Calibri" w:cs="Times New Roman"/>
                <w:color w:val="000000"/>
                <w:sz w:val="18"/>
                <w:szCs w:val="18"/>
              </w:rPr>
              <w:t xml:space="preserve">. </w:t>
            </w:r>
          </w:p>
          <w:p w:rsidR="00953812" w:rsidRPr="000C4F62" w:rsidRDefault="000C4F62" w:rsidP="000C4F62">
            <w:pPr>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CH 500, P. 17-C</w:t>
            </w:r>
          </w:p>
        </w:tc>
        <w:tc>
          <w:tcPr>
            <w:tcW w:w="504" w:type="dxa"/>
            <w:vAlign w:val="center"/>
            <w:hideMark/>
          </w:tcPr>
          <w:p w:rsidR="00953812" w:rsidRPr="00FB3796"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966118697"/>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FB3796"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366211457"/>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FB3796"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17579238"/>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953812" w:rsidRPr="00FB3796" w:rsidRDefault="00953812" w:rsidP="0083550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953812" w:rsidRPr="00FB3796" w:rsidRDefault="00C254BE" w:rsidP="00E53C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Verify that s</w:t>
            </w:r>
            <w:r w:rsidRPr="003248C3">
              <w:rPr>
                <w:rFonts w:ascii="Calibri" w:eastAsia="Times New Roman" w:hAnsi="Calibri" w:cs="Times New Roman"/>
                <w:color w:val="000000"/>
                <w:sz w:val="18"/>
                <w:szCs w:val="18"/>
              </w:rPr>
              <w:t xml:space="preserve">taff </w:t>
            </w:r>
            <w:r>
              <w:rPr>
                <w:rFonts w:ascii="Calibri" w:eastAsia="Times New Roman" w:hAnsi="Calibri" w:cs="Times New Roman"/>
                <w:color w:val="000000"/>
                <w:sz w:val="18"/>
                <w:szCs w:val="18"/>
              </w:rPr>
              <w:t xml:space="preserve">can </w:t>
            </w:r>
            <w:r w:rsidRPr="003248C3">
              <w:rPr>
                <w:rFonts w:ascii="Calibri" w:eastAsia="Times New Roman" w:hAnsi="Calibri" w:cs="Times New Roman"/>
                <w:color w:val="000000"/>
                <w:sz w:val="18"/>
                <w:szCs w:val="18"/>
              </w:rPr>
              <w:t xml:space="preserve">demonstrate skills and knowledge necessary to carry out job duties.  </w:t>
            </w:r>
            <w:r>
              <w:rPr>
                <w:rFonts w:ascii="Calibri" w:eastAsia="Times New Roman" w:hAnsi="Calibri" w:cs="Times New Roman"/>
                <w:color w:val="000000"/>
                <w:sz w:val="18"/>
                <w:szCs w:val="18"/>
              </w:rPr>
              <w:t>This m</w:t>
            </w:r>
            <w:r w:rsidRPr="003248C3">
              <w:rPr>
                <w:rFonts w:ascii="Calibri" w:eastAsia="Times New Roman" w:hAnsi="Calibri" w:cs="Times New Roman"/>
                <w:color w:val="000000"/>
                <w:sz w:val="18"/>
                <w:szCs w:val="18"/>
              </w:rPr>
              <w:t>ay</w:t>
            </w:r>
            <w:r>
              <w:rPr>
                <w:rFonts w:ascii="Calibri" w:eastAsia="Times New Roman" w:hAnsi="Calibri" w:cs="Times New Roman"/>
                <w:color w:val="000000"/>
                <w:sz w:val="18"/>
                <w:szCs w:val="18"/>
              </w:rPr>
              <w:t xml:space="preserve"> include</w:t>
            </w:r>
            <w:r w:rsidRPr="003248C3">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comparing a sample of</w:t>
            </w:r>
            <w:r w:rsidRPr="003248C3">
              <w:rPr>
                <w:rFonts w:ascii="Calibri" w:eastAsia="Times New Roman" w:hAnsi="Calibri" w:cs="Times New Roman"/>
                <w:color w:val="000000"/>
                <w:sz w:val="18"/>
                <w:szCs w:val="18"/>
              </w:rPr>
              <w:t xml:space="preserve"> position descriptions</w:t>
            </w:r>
            <w:r w:rsidR="000270B1">
              <w:rPr>
                <w:rFonts w:ascii="Calibri" w:eastAsia="Times New Roman" w:hAnsi="Calibri" w:cs="Times New Roman"/>
                <w:color w:val="000000"/>
                <w:sz w:val="18"/>
                <w:szCs w:val="18"/>
              </w:rPr>
              <w:t xml:space="preserve"> and job applications/</w:t>
            </w:r>
            <w:r>
              <w:rPr>
                <w:rFonts w:ascii="Calibri" w:eastAsia="Times New Roman" w:hAnsi="Calibri" w:cs="Times New Roman"/>
                <w:color w:val="000000"/>
                <w:sz w:val="18"/>
                <w:szCs w:val="18"/>
              </w:rPr>
              <w:t>resumes and/or employee interviews.</w:t>
            </w:r>
          </w:p>
        </w:tc>
      </w:tr>
      <w:tr w:rsidR="00953812"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953812" w:rsidRDefault="00C25B89" w:rsidP="00E53CFA">
            <w:pPr>
              <w:rPr>
                <w:rFonts w:ascii="Calibri" w:eastAsia="Times New Roman" w:hAnsi="Calibri" w:cs="Times New Roman"/>
                <w:color w:val="000000"/>
              </w:rPr>
            </w:pPr>
            <w:r>
              <w:rPr>
                <w:rFonts w:ascii="Calibri" w:eastAsia="Times New Roman" w:hAnsi="Calibri" w:cs="Times New Roman"/>
                <w:color w:val="000000"/>
              </w:rPr>
              <w:t>6</w:t>
            </w:r>
            <w:r w:rsidR="00953812" w:rsidRPr="003248C3">
              <w:rPr>
                <w:rFonts w:ascii="Calibri" w:eastAsia="Times New Roman" w:hAnsi="Calibri" w:cs="Times New Roman"/>
                <w:color w:val="000000"/>
              </w:rPr>
              <w:t>. Are changes to site ope</w:t>
            </w:r>
            <w:r w:rsidR="000D6F3A">
              <w:rPr>
                <w:rFonts w:ascii="Calibri" w:eastAsia="Times New Roman" w:hAnsi="Calibri" w:cs="Times New Roman"/>
                <w:color w:val="000000"/>
              </w:rPr>
              <w:t>rations communicated to the AAA</w:t>
            </w:r>
            <w:r w:rsidR="00953812" w:rsidRPr="003248C3">
              <w:rPr>
                <w:rFonts w:ascii="Calibri" w:eastAsia="Times New Roman" w:hAnsi="Calibri" w:cs="Times New Roman"/>
                <w:color w:val="000000"/>
              </w:rPr>
              <w:t xml:space="preserve"> and </w:t>
            </w:r>
            <w:r w:rsidR="000D6F3A">
              <w:rPr>
                <w:rFonts w:ascii="Calibri" w:eastAsia="Times New Roman" w:hAnsi="Calibri" w:cs="Times New Roman"/>
                <w:color w:val="000000"/>
              </w:rPr>
              <w:t>SCDOA</w:t>
            </w:r>
            <w:r w:rsidR="00953812" w:rsidRPr="003248C3">
              <w:rPr>
                <w:rFonts w:ascii="Calibri" w:eastAsia="Times New Roman" w:hAnsi="Calibri" w:cs="Times New Roman"/>
                <w:color w:val="000000"/>
              </w:rPr>
              <w:t>?</w:t>
            </w:r>
          </w:p>
          <w:p w:rsidR="00953812" w:rsidRDefault="00953812" w:rsidP="00E53CFA">
            <w:pPr>
              <w:rPr>
                <w:rFonts w:ascii="Calibri" w:eastAsia="Times New Roman" w:hAnsi="Calibri" w:cs="Times New Roman"/>
                <w:color w:val="595959" w:themeColor="text1" w:themeTint="A6"/>
                <w:sz w:val="18"/>
                <w:szCs w:val="18"/>
              </w:rPr>
            </w:pPr>
          </w:p>
          <w:p w:rsidR="00953812" w:rsidRPr="003248C3" w:rsidRDefault="000D6F3A" w:rsidP="00E53CFA">
            <w:pPr>
              <w:jc w:val="right"/>
              <w:rPr>
                <w:rFonts w:ascii="Calibri" w:eastAsia="Times New Roman" w:hAnsi="Calibri" w:cs="Times New Roman"/>
                <w:color w:val="000000"/>
              </w:rPr>
            </w:pPr>
            <w:r>
              <w:rPr>
                <w:rFonts w:ascii="Calibri" w:eastAsia="Times New Roman" w:hAnsi="Calibri" w:cs="Times New Roman"/>
                <w:color w:val="595959" w:themeColor="text1" w:themeTint="A6"/>
                <w:sz w:val="18"/>
                <w:szCs w:val="18"/>
              </w:rPr>
              <w:t>SCDOA PP</w:t>
            </w:r>
            <w:r w:rsidR="000270B1">
              <w:rPr>
                <w:rFonts w:ascii="Calibri" w:eastAsia="Times New Roman" w:hAnsi="Calibri" w:cs="Times New Roman"/>
                <w:color w:val="595959" w:themeColor="text1" w:themeTint="A6"/>
                <w:sz w:val="18"/>
                <w:szCs w:val="18"/>
              </w:rPr>
              <w:t>,</w:t>
            </w:r>
            <w:r>
              <w:rPr>
                <w:rFonts w:ascii="Calibri" w:eastAsia="Times New Roman" w:hAnsi="Calibri" w:cs="Times New Roman"/>
                <w:color w:val="595959" w:themeColor="text1" w:themeTint="A6"/>
                <w:sz w:val="18"/>
                <w:szCs w:val="18"/>
              </w:rPr>
              <w:t xml:space="preserve"> CH. 500, P. 125</w:t>
            </w:r>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004316286"/>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926869794"/>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740068065"/>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953812" w:rsidRPr="003248C3" w:rsidRDefault="00953812" w:rsidP="0083550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953812" w:rsidRPr="003248C3" w:rsidRDefault="00953812" w:rsidP="00E53CF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Reconcile</w:t>
            </w:r>
            <w:r w:rsidRPr="00FF4F33">
              <w:rPr>
                <w:rFonts w:ascii="Calibri" w:eastAsia="Times New Roman" w:hAnsi="Calibri" w:cs="Times New Roman"/>
                <w:color w:val="000000"/>
                <w:sz w:val="18"/>
                <w:szCs w:val="18"/>
              </w:rPr>
              <w:t xml:space="preserve"> the provider's current site listing to the one held by </w:t>
            </w:r>
            <w:r w:rsidR="00CB79CC">
              <w:rPr>
                <w:rFonts w:ascii="Calibri" w:eastAsia="Times New Roman" w:hAnsi="Calibri" w:cs="Times New Roman"/>
                <w:color w:val="000000"/>
                <w:sz w:val="18"/>
                <w:szCs w:val="18"/>
              </w:rPr>
              <w:t>the AAA</w:t>
            </w:r>
            <w:r w:rsidRPr="00FF4F33">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Site changes should be communicated using the </w:t>
            </w:r>
            <w:r w:rsidRPr="00CB79CC">
              <w:rPr>
                <w:rFonts w:ascii="Calibri" w:eastAsia="Times New Roman" w:hAnsi="Calibri" w:cs="Times New Roman"/>
                <w:b/>
                <w:color w:val="000000"/>
                <w:sz w:val="18"/>
                <w:szCs w:val="18"/>
              </w:rPr>
              <w:t>Change in Meal Site Operations Report Form</w:t>
            </w:r>
            <w:r w:rsidR="000270B1" w:rsidRPr="000270B1">
              <w:rPr>
                <w:rFonts w:ascii="Calibri" w:eastAsia="Times New Roman" w:hAnsi="Calibri" w:cs="Times New Roman"/>
                <w:color w:val="000000"/>
                <w:sz w:val="18"/>
                <w:szCs w:val="18"/>
              </w:rPr>
              <w:t>, which in turn, should be shared with SCDOA</w:t>
            </w:r>
            <w:r w:rsidRPr="000270B1">
              <w:rPr>
                <w:rFonts w:ascii="Calibri" w:eastAsia="Times New Roman" w:hAnsi="Calibri" w:cs="Times New Roman"/>
                <w:color w:val="000000"/>
                <w:sz w:val="18"/>
                <w:szCs w:val="18"/>
              </w:rPr>
              <w:t>.</w:t>
            </w:r>
          </w:p>
        </w:tc>
      </w:tr>
      <w:tr w:rsidR="00953812" w:rsidRPr="003248C3"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953812" w:rsidRDefault="00C25B89" w:rsidP="00E53CFA">
            <w:pPr>
              <w:rPr>
                <w:rFonts w:ascii="Calibri" w:eastAsia="Times New Roman" w:hAnsi="Calibri" w:cs="Times New Roman"/>
                <w:color w:val="000000"/>
              </w:rPr>
            </w:pPr>
            <w:r>
              <w:rPr>
                <w:rFonts w:ascii="Calibri" w:eastAsia="Times New Roman" w:hAnsi="Calibri" w:cs="Times New Roman"/>
                <w:color w:val="000000"/>
              </w:rPr>
              <w:t>7</w:t>
            </w:r>
            <w:r w:rsidR="007E447F">
              <w:rPr>
                <w:rFonts w:ascii="Calibri" w:eastAsia="Times New Roman" w:hAnsi="Calibri" w:cs="Times New Roman"/>
                <w:color w:val="000000"/>
              </w:rPr>
              <w:t>. Unless provided by the AAA</w:t>
            </w:r>
            <w:r w:rsidR="00953812" w:rsidRPr="003248C3">
              <w:rPr>
                <w:rFonts w:ascii="Calibri" w:eastAsia="Times New Roman" w:hAnsi="Calibri" w:cs="Times New Roman"/>
                <w:color w:val="000000"/>
              </w:rPr>
              <w:t>, does the provider solicit the advice of a Registered Dietitian (RD)?  Is the RD currently licensed?</w:t>
            </w:r>
          </w:p>
          <w:p w:rsidR="00953812" w:rsidRDefault="00953812" w:rsidP="00E53CFA">
            <w:pPr>
              <w:rPr>
                <w:rFonts w:ascii="Calibri" w:eastAsia="Times New Roman" w:hAnsi="Calibri" w:cs="Times New Roman"/>
                <w:color w:val="595959" w:themeColor="text1" w:themeTint="A6"/>
                <w:sz w:val="18"/>
                <w:szCs w:val="18"/>
              </w:rPr>
            </w:pPr>
          </w:p>
          <w:p w:rsidR="00953812" w:rsidRPr="003248C3" w:rsidRDefault="00CB79CC" w:rsidP="00CB79CC">
            <w:pPr>
              <w:jc w:val="right"/>
              <w:rPr>
                <w:rFonts w:ascii="Calibri" w:eastAsia="Times New Roman" w:hAnsi="Calibri" w:cs="Times New Roman"/>
                <w:color w:val="000000"/>
              </w:rPr>
            </w:pPr>
            <w:r>
              <w:rPr>
                <w:rFonts w:ascii="Calibri" w:eastAsia="Times New Roman" w:hAnsi="Calibri" w:cs="Times New Roman"/>
                <w:color w:val="595959" w:themeColor="text1" w:themeTint="A6"/>
                <w:sz w:val="18"/>
                <w:szCs w:val="18"/>
              </w:rPr>
              <w:t>SCDOA PP</w:t>
            </w:r>
            <w:r w:rsidR="000270B1">
              <w:rPr>
                <w:rFonts w:ascii="Calibri" w:eastAsia="Times New Roman" w:hAnsi="Calibri" w:cs="Times New Roman"/>
                <w:color w:val="595959" w:themeColor="text1" w:themeTint="A6"/>
                <w:sz w:val="18"/>
                <w:szCs w:val="18"/>
              </w:rPr>
              <w:t>,</w:t>
            </w:r>
            <w:r>
              <w:rPr>
                <w:rFonts w:ascii="Calibri" w:eastAsia="Times New Roman" w:hAnsi="Calibri" w:cs="Times New Roman"/>
                <w:color w:val="595959" w:themeColor="text1" w:themeTint="A6"/>
                <w:sz w:val="18"/>
                <w:szCs w:val="18"/>
              </w:rPr>
              <w:t xml:space="preserve"> CH. 500, P. 139 </w:t>
            </w:r>
            <w:r w:rsidR="00953812" w:rsidRPr="0060289B">
              <w:rPr>
                <w:rFonts w:ascii="Calibri" w:eastAsia="Times New Roman" w:hAnsi="Calibri" w:cs="Times New Roman"/>
                <w:color w:val="595959" w:themeColor="text1" w:themeTint="A6"/>
                <w:sz w:val="18"/>
                <w:szCs w:val="18"/>
              </w:rPr>
              <w:t xml:space="preserve"> </w:t>
            </w:r>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713320177"/>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2074801967"/>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922671192"/>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953812" w:rsidRPr="003248C3" w:rsidRDefault="00953812" w:rsidP="00B059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CB79CC" w:rsidRDefault="00CB79CC" w:rsidP="00CB79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Review menu approval forms and RD licensure of individual signing off.</w:t>
            </w:r>
            <w:r w:rsidR="002E0264">
              <w:rPr>
                <w:rFonts w:ascii="Calibri" w:eastAsia="Times New Roman" w:hAnsi="Calibri" w:cs="Times New Roman"/>
                <w:color w:val="000000"/>
                <w:sz w:val="18"/>
                <w:szCs w:val="18"/>
              </w:rPr>
              <w:t xml:space="preserve">  Review proposal from vendor for copies of licensure info.</w:t>
            </w:r>
          </w:p>
          <w:p w:rsidR="000270B1" w:rsidRDefault="000270B1" w:rsidP="00CB79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p w:rsidR="00CB79CC" w:rsidRDefault="00CB79CC" w:rsidP="00CB79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*LLR Printed confirmation </w:t>
            </w:r>
            <w:r w:rsidR="002E0264">
              <w:rPr>
                <w:rFonts w:ascii="Calibri" w:eastAsia="Times New Roman" w:hAnsi="Calibri" w:cs="Times New Roman"/>
                <w:color w:val="000000"/>
                <w:sz w:val="18"/>
                <w:szCs w:val="18"/>
              </w:rPr>
              <w:t>avail here for SC RD:</w:t>
            </w:r>
          </w:p>
          <w:p w:rsidR="00CB79CC" w:rsidRDefault="00CB79CC" w:rsidP="00CB79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SC Labor Licensing Regulation- licen</w:t>
            </w:r>
            <w:r w:rsidR="000270B1">
              <w:rPr>
                <w:rFonts w:ascii="Calibri" w:eastAsia="Times New Roman" w:hAnsi="Calibri" w:cs="Times New Roman"/>
                <w:color w:val="000000"/>
                <w:sz w:val="18"/>
                <w:szCs w:val="18"/>
              </w:rPr>
              <w:t xml:space="preserve">see look-up </w:t>
            </w:r>
            <w:hyperlink r:id="rId8" w:history="1">
              <w:r w:rsidR="000270B1" w:rsidRPr="002F33B1">
                <w:rPr>
                  <w:rStyle w:val="Hyperlink"/>
                  <w:rFonts w:ascii="Calibri" w:eastAsia="Times New Roman" w:hAnsi="Calibri" w:cs="Times New Roman"/>
                  <w:sz w:val="18"/>
                  <w:szCs w:val="18"/>
                </w:rPr>
                <w:t>https://llr.sc.gov/</w:t>
              </w:r>
            </w:hyperlink>
          </w:p>
          <w:p w:rsidR="00CB79CC" w:rsidRDefault="00CB79CC" w:rsidP="00E53C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p w:rsidR="00CB79CC" w:rsidRPr="003248C3" w:rsidRDefault="00CB79CC" w:rsidP="00E53C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r>
      <w:tr w:rsidR="00953812"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953812" w:rsidRDefault="00C25B89" w:rsidP="00E53CFA">
            <w:pPr>
              <w:rPr>
                <w:rFonts w:ascii="Calibri" w:eastAsia="Times New Roman" w:hAnsi="Calibri" w:cs="Times New Roman"/>
                <w:color w:val="000000"/>
              </w:rPr>
            </w:pPr>
            <w:r>
              <w:rPr>
                <w:rFonts w:ascii="Calibri" w:eastAsia="Times New Roman" w:hAnsi="Calibri" w:cs="Times New Roman"/>
                <w:color w:val="000000"/>
              </w:rPr>
              <w:t>8</w:t>
            </w:r>
            <w:r w:rsidR="00953812" w:rsidRPr="003248C3">
              <w:rPr>
                <w:rFonts w:ascii="Calibri" w:eastAsia="Times New Roman" w:hAnsi="Calibri" w:cs="Times New Roman"/>
                <w:color w:val="000000"/>
              </w:rPr>
              <w:t xml:space="preserve">. Do meals reported for reimbursement </w:t>
            </w:r>
            <w:r w:rsidR="004F438E">
              <w:rPr>
                <w:rFonts w:ascii="Calibri" w:eastAsia="Times New Roman" w:hAnsi="Calibri" w:cs="Times New Roman"/>
                <w:color w:val="000000"/>
              </w:rPr>
              <w:t>for</w:t>
            </w:r>
            <w:r w:rsidR="00953812" w:rsidRPr="003248C3">
              <w:rPr>
                <w:rFonts w:ascii="Calibri" w:eastAsia="Times New Roman" w:hAnsi="Calibri" w:cs="Times New Roman"/>
                <w:color w:val="000000"/>
              </w:rPr>
              <w:t xml:space="preserve"> </w:t>
            </w:r>
            <w:r w:rsidR="004F438E">
              <w:rPr>
                <w:rFonts w:ascii="Calibri" w:eastAsia="Times New Roman" w:hAnsi="Calibri" w:cs="Times New Roman"/>
                <w:color w:val="000000"/>
              </w:rPr>
              <w:t>OAA Title IIIC and/or NSIP</w:t>
            </w:r>
            <w:r w:rsidR="00953812" w:rsidRPr="003248C3">
              <w:rPr>
                <w:rFonts w:ascii="Calibri" w:eastAsia="Times New Roman" w:hAnsi="Calibri" w:cs="Times New Roman"/>
                <w:color w:val="000000"/>
              </w:rPr>
              <w:t xml:space="preserve"> meet current Dietary Reference Intake</w:t>
            </w:r>
            <w:r w:rsidR="004F438E">
              <w:rPr>
                <w:rFonts w:ascii="Calibri" w:eastAsia="Times New Roman" w:hAnsi="Calibri" w:cs="Times New Roman"/>
                <w:color w:val="000000"/>
              </w:rPr>
              <w:t>s</w:t>
            </w:r>
            <w:r w:rsidR="00953812" w:rsidRPr="003248C3">
              <w:rPr>
                <w:rFonts w:ascii="Calibri" w:eastAsia="Times New Roman" w:hAnsi="Calibri" w:cs="Times New Roman"/>
                <w:color w:val="000000"/>
              </w:rPr>
              <w:t xml:space="preserve"> and Dietary Guidelines for Americans Requirements as outlined in </w:t>
            </w:r>
            <w:r w:rsidR="00CB79CC">
              <w:rPr>
                <w:rFonts w:ascii="Calibri" w:eastAsia="Times New Roman" w:hAnsi="Calibri" w:cs="Times New Roman"/>
                <w:color w:val="000000"/>
              </w:rPr>
              <w:t>the SCDOA</w:t>
            </w:r>
            <w:r w:rsidR="00953812" w:rsidRPr="003248C3">
              <w:rPr>
                <w:rFonts w:ascii="Calibri" w:eastAsia="Times New Roman" w:hAnsi="Calibri" w:cs="Times New Roman"/>
                <w:color w:val="000000"/>
              </w:rPr>
              <w:t xml:space="preserve"> </w:t>
            </w:r>
            <w:r w:rsidR="00CB79CC">
              <w:rPr>
                <w:rFonts w:ascii="Calibri" w:eastAsia="Times New Roman" w:hAnsi="Calibri" w:cs="Times New Roman"/>
                <w:color w:val="000000"/>
              </w:rPr>
              <w:t>Minimum Meal Specifications</w:t>
            </w:r>
            <w:r w:rsidR="00953812" w:rsidRPr="003248C3">
              <w:rPr>
                <w:rFonts w:ascii="Calibri" w:eastAsia="Times New Roman" w:hAnsi="Calibri" w:cs="Times New Roman"/>
                <w:color w:val="000000"/>
              </w:rPr>
              <w:t>?</w:t>
            </w:r>
          </w:p>
          <w:p w:rsidR="00953812" w:rsidRDefault="00953812" w:rsidP="00E53CFA">
            <w:pPr>
              <w:rPr>
                <w:rFonts w:ascii="Calibri" w:eastAsia="Times New Roman" w:hAnsi="Calibri" w:cs="Times New Roman"/>
                <w:color w:val="595959" w:themeColor="text1" w:themeTint="A6"/>
                <w:sz w:val="18"/>
                <w:szCs w:val="18"/>
              </w:rPr>
            </w:pPr>
          </w:p>
          <w:p w:rsidR="00953812" w:rsidRPr="003248C3" w:rsidRDefault="000270B1" w:rsidP="00CB79CC">
            <w:pPr>
              <w:jc w:val="right"/>
              <w:rPr>
                <w:rFonts w:ascii="Calibri" w:eastAsia="Times New Roman" w:hAnsi="Calibri" w:cs="Times New Roman"/>
                <w:color w:val="000000"/>
              </w:rPr>
            </w:pPr>
            <w:r>
              <w:rPr>
                <w:rFonts w:ascii="Calibri" w:eastAsia="Times New Roman" w:hAnsi="Calibri" w:cs="Times New Roman"/>
                <w:color w:val="595959" w:themeColor="text1" w:themeTint="A6"/>
                <w:sz w:val="18"/>
                <w:szCs w:val="18"/>
              </w:rPr>
              <w:t>SCDOA PP,</w:t>
            </w:r>
            <w:r w:rsidR="00CB79CC">
              <w:rPr>
                <w:rFonts w:ascii="Calibri" w:eastAsia="Times New Roman" w:hAnsi="Calibri" w:cs="Times New Roman"/>
                <w:color w:val="595959" w:themeColor="text1" w:themeTint="A6"/>
                <w:sz w:val="18"/>
                <w:szCs w:val="18"/>
              </w:rPr>
              <w:t xml:space="preserve"> Appendix A. </w:t>
            </w:r>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616327244"/>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566116140"/>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40347954"/>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D368C7" w:rsidRPr="003248C3" w:rsidRDefault="00D368C7" w:rsidP="00D368C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953812" w:rsidRPr="003248C3" w:rsidRDefault="00CB79CC" w:rsidP="007E447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Review</w:t>
            </w:r>
            <w:r w:rsidR="00953812" w:rsidRPr="003248C3">
              <w:rPr>
                <w:rFonts w:ascii="Calibri" w:eastAsia="Times New Roman" w:hAnsi="Calibri" w:cs="Times New Roman"/>
                <w:color w:val="000000"/>
                <w:sz w:val="18"/>
                <w:szCs w:val="18"/>
              </w:rPr>
              <w:t xml:space="preserve"> menus and </w:t>
            </w:r>
            <w:r>
              <w:rPr>
                <w:rFonts w:ascii="Calibri" w:eastAsia="Times New Roman" w:hAnsi="Calibri" w:cs="Times New Roman"/>
                <w:color w:val="000000"/>
                <w:sz w:val="18"/>
                <w:szCs w:val="18"/>
              </w:rPr>
              <w:t xml:space="preserve">nutritional analysis as compared to </w:t>
            </w:r>
            <w:r w:rsidR="00097BBA">
              <w:rPr>
                <w:rFonts w:ascii="Calibri" w:eastAsia="Times New Roman" w:hAnsi="Calibri" w:cs="Times New Roman"/>
                <w:color w:val="000000"/>
                <w:sz w:val="18"/>
                <w:szCs w:val="18"/>
              </w:rPr>
              <w:t xml:space="preserve">minimum meal bid specifications </w:t>
            </w:r>
            <w:r w:rsidR="007E447F">
              <w:rPr>
                <w:rFonts w:ascii="Calibri" w:eastAsia="Times New Roman" w:hAnsi="Calibri" w:cs="Times New Roman"/>
                <w:color w:val="000000"/>
                <w:sz w:val="18"/>
                <w:szCs w:val="18"/>
              </w:rPr>
              <w:t>for compliance.</w:t>
            </w:r>
            <w:r w:rsidR="00E923F4">
              <w:rPr>
                <w:rFonts w:ascii="Calibri" w:eastAsia="Times New Roman" w:hAnsi="Calibri" w:cs="Times New Roman"/>
                <w:color w:val="000000"/>
                <w:sz w:val="18"/>
                <w:szCs w:val="18"/>
              </w:rPr>
              <w:t xml:space="preserve">  NSIP meals should be indistinguishable from IIIC meals.</w:t>
            </w:r>
          </w:p>
        </w:tc>
      </w:tr>
      <w:tr w:rsidR="00953812" w:rsidRPr="003248C3"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953812" w:rsidRDefault="00C25B89" w:rsidP="00E53CFA">
            <w:pPr>
              <w:rPr>
                <w:rFonts w:ascii="Calibri" w:eastAsia="Times New Roman" w:hAnsi="Calibri" w:cs="Times New Roman"/>
                <w:color w:val="000000"/>
              </w:rPr>
            </w:pPr>
            <w:r>
              <w:rPr>
                <w:rFonts w:ascii="Calibri" w:eastAsia="Times New Roman" w:hAnsi="Calibri" w:cs="Times New Roman"/>
                <w:color w:val="000000"/>
              </w:rPr>
              <w:t>9</w:t>
            </w:r>
            <w:r w:rsidR="00953812" w:rsidRPr="003248C3">
              <w:rPr>
                <w:rFonts w:ascii="Calibri" w:eastAsia="Times New Roman" w:hAnsi="Calibri" w:cs="Times New Roman"/>
                <w:color w:val="000000"/>
              </w:rPr>
              <w:t xml:space="preserve">. Does the provider </w:t>
            </w:r>
            <w:r w:rsidR="00510379">
              <w:rPr>
                <w:rFonts w:ascii="Calibri" w:eastAsia="Times New Roman" w:hAnsi="Calibri" w:cs="Times New Roman"/>
                <w:color w:val="000000"/>
              </w:rPr>
              <w:t>have an employee health/sick leave policy</w:t>
            </w:r>
            <w:r w:rsidR="00872ADD">
              <w:rPr>
                <w:rFonts w:ascii="Calibri" w:eastAsia="Times New Roman" w:hAnsi="Calibri" w:cs="Times New Roman"/>
                <w:color w:val="000000"/>
              </w:rPr>
              <w:t xml:space="preserve"> as it relates to safe handling of food</w:t>
            </w:r>
            <w:r w:rsidR="00BA0E3E">
              <w:rPr>
                <w:rFonts w:ascii="Calibri" w:eastAsia="Times New Roman" w:hAnsi="Calibri" w:cs="Times New Roman"/>
                <w:color w:val="000000"/>
              </w:rPr>
              <w:t>?</w:t>
            </w:r>
            <w:r w:rsidR="00953812" w:rsidRPr="003248C3">
              <w:rPr>
                <w:rFonts w:ascii="Calibri" w:eastAsia="Times New Roman" w:hAnsi="Calibri" w:cs="Times New Roman"/>
                <w:color w:val="000000"/>
              </w:rPr>
              <w:br/>
            </w:r>
            <w:r w:rsidR="00953812" w:rsidRPr="007E447F">
              <w:rPr>
                <w:rFonts w:ascii="Calibri" w:eastAsia="Times New Roman" w:hAnsi="Calibri" w:cs="Times New Roman"/>
                <w:color w:val="000000"/>
                <w:highlight w:val="yellow"/>
              </w:rPr>
              <w:br/>
            </w:r>
          </w:p>
          <w:p w:rsidR="00953812" w:rsidRDefault="00953812" w:rsidP="00E53CFA">
            <w:pPr>
              <w:rPr>
                <w:rFonts w:ascii="Calibri" w:eastAsia="Times New Roman" w:hAnsi="Calibri" w:cs="Times New Roman"/>
                <w:color w:val="000000"/>
              </w:rPr>
            </w:pPr>
          </w:p>
          <w:p w:rsidR="00953812" w:rsidRPr="003248C3" w:rsidRDefault="00953812" w:rsidP="00E53CFA">
            <w:pPr>
              <w:jc w:val="right"/>
              <w:rPr>
                <w:rFonts w:ascii="Calibri" w:eastAsia="Times New Roman" w:hAnsi="Calibri" w:cs="Times New Roman"/>
                <w:color w:val="000000"/>
              </w:rPr>
            </w:pPr>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249495119"/>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2018105908"/>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673525059"/>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953812" w:rsidRPr="003248C3" w:rsidRDefault="00953812"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953812" w:rsidRPr="003248C3" w:rsidRDefault="00953812" w:rsidP="005103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248C3">
              <w:rPr>
                <w:rFonts w:ascii="Calibri" w:eastAsia="Times New Roman" w:hAnsi="Calibri" w:cs="Times New Roman"/>
                <w:color w:val="000000"/>
                <w:sz w:val="18"/>
                <w:szCs w:val="18"/>
              </w:rPr>
              <w:t xml:space="preserve">Review </w:t>
            </w:r>
            <w:r w:rsidR="00510379">
              <w:rPr>
                <w:rFonts w:ascii="Calibri" w:eastAsia="Times New Roman" w:hAnsi="Calibri" w:cs="Times New Roman"/>
                <w:color w:val="000000"/>
                <w:sz w:val="18"/>
                <w:szCs w:val="18"/>
              </w:rPr>
              <w:t>policy and procedures for documentation.</w:t>
            </w:r>
            <w:r w:rsidRPr="003248C3">
              <w:rPr>
                <w:rFonts w:ascii="Calibri" w:eastAsia="Times New Roman" w:hAnsi="Calibri" w:cs="Times New Roman"/>
                <w:color w:val="000000"/>
                <w:sz w:val="18"/>
                <w:szCs w:val="18"/>
              </w:rPr>
              <w:t xml:space="preserve">  </w:t>
            </w:r>
          </w:p>
        </w:tc>
      </w:tr>
      <w:tr w:rsidR="00953812"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953812" w:rsidRPr="00510379" w:rsidRDefault="00C25B89" w:rsidP="00510379">
            <w:pPr>
              <w:rPr>
                <w:rFonts w:ascii="Calibri" w:eastAsia="Times New Roman" w:hAnsi="Calibri" w:cs="Times New Roman"/>
                <w:b w:val="0"/>
                <w:bCs w:val="0"/>
                <w:color w:val="000000"/>
              </w:rPr>
            </w:pPr>
            <w:r>
              <w:rPr>
                <w:rFonts w:ascii="Calibri" w:eastAsia="Times New Roman" w:hAnsi="Calibri" w:cs="Times New Roman"/>
                <w:color w:val="000000"/>
              </w:rPr>
              <w:lastRenderedPageBreak/>
              <w:t>10</w:t>
            </w:r>
            <w:r w:rsidR="00953812" w:rsidRPr="003248C3">
              <w:rPr>
                <w:rFonts w:ascii="Calibri" w:eastAsia="Times New Roman" w:hAnsi="Calibri" w:cs="Times New Roman"/>
                <w:color w:val="000000"/>
              </w:rPr>
              <w:t xml:space="preserve">. </w:t>
            </w:r>
            <w:r w:rsidR="00510379" w:rsidRPr="003248C3">
              <w:rPr>
                <w:rFonts w:ascii="Calibri" w:eastAsia="Times New Roman" w:hAnsi="Calibri" w:cs="Times New Roman"/>
                <w:color w:val="000000"/>
              </w:rPr>
              <w:t>Does the provider offer ongoing training to ensure the safe and successful operation of the nutrition program?</w:t>
            </w:r>
            <w:r w:rsidR="00872ADD">
              <w:rPr>
                <w:rFonts w:ascii="Calibri" w:eastAsia="Times New Roman" w:hAnsi="Calibri" w:cs="Times New Roman"/>
                <w:color w:val="000000"/>
              </w:rPr>
              <w:t xml:space="preserve">  Are resources used up-to-date?</w:t>
            </w:r>
            <w:r w:rsidR="00595F5B">
              <w:rPr>
                <w:rFonts w:ascii="Calibri" w:eastAsia="Times New Roman" w:hAnsi="Calibri" w:cs="Times New Roman"/>
                <w:color w:val="000000"/>
              </w:rPr>
              <w:t xml:space="preserve">                   </w:t>
            </w:r>
            <w:r w:rsidR="000C4F62">
              <w:rPr>
                <w:rFonts w:ascii="Calibri" w:eastAsia="Times New Roman" w:hAnsi="Calibri" w:cs="Times New Roman"/>
                <w:color w:val="000000"/>
              </w:rPr>
              <w:t xml:space="preserve"> </w:t>
            </w:r>
            <w:r w:rsidR="000C4F62" w:rsidRPr="000C4F62">
              <w:rPr>
                <w:rFonts w:ascii="Calibri" w:eastAsia="Times New Roman" w:hAnsi="Calibri" w:cs="Times New Roman"/>
                <w:color w:val="000000"/>
                <w:sz w:val="18"/>
                <w:szCs w:val="18"/>
              </w:rPr>
              <w:t>SCDOA</w:t>
            </w:r>
            <w:r w:rsidR="00595F5B">
              <w:rPr>
                <w:rFonts w:ascii="Calibri" w:eastAsia="Times New Roman" w:hAnsi="Calibri" w:cs="Times New Roman"/>
                <w:color w:val="000000"/>
                <w:sz w:val="18"/>
                <w:szCs w:val="18"/>
              </w:rPr>
              <w:t xml:space="preserve"> PP</w:t>
            </w:r>
            <w:r w:rsidR="000C4F62" w:rsidRPr="000C4F62">
              <w:rPr>
                <w:rFonts w:ascii="Calibri" w:eastAsia="Times New Roman" w:hAnsi="Calibri" w:cs="Times New Roman"/>
                <w:color w:val="000000"/>
                <w:sz w:val="18"/>
                <w:szCs w:val="18"/>
              </w:rPr>
              <w:t xml:space="preserve"> CH. 500, P. 129-</w:t>
            </w:r>
            <w:r w:rsidR="000C4F62">
              <w:rPr>
                <w:rFonts w:ascii="Calibri" w:eastAsia="Times New Roman" w:hAnsi="Calibri" w:cs="Times New Roman"/>
                <w:color w:val="000000"/>
                <w:sz w:val="18"/>
                <w:szCs w:val="18"/>
              </w:rPr>
              <w:t>C</w:t>
            </w:r>
            <w:r w:rsidR="000C4F62" w:rsidRPr="000C4F62">
              <w:rPr>
                <w:rFonts w:ascii="Calibri" w:eastAsia="Times New Roman" w:hAnsi="Calibri" w:cs="Times New Roman"/>
                <w:color w:val="000000"/>
                <w:sz w:val="18"/>
                <w:szCs w:val="18"/>
              </w:rPr>
              <w:t>3</w:t>
            </w:r>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873652464"/>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082524642"/>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2118134912"/>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953812" w:rsidRPr="003248C3" w:rsidRDefault="00953812" w:rsidP="00B0594D">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953812" w:rsidRPr="003248C3" w:rsidRDefault="00510379" w:rsidP="00E53CF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3248C3">
              <w:rPr>
                <w:rFonts w:ascii="Calibri" w:eastAsia="Times New Roman" w:hAnsi="Calibri" w:cs="Times New Roman"/>
                <w:color w:val="000000"/>
                <w:sz w:val="18"/>
                <w:szCs w:val="18"/>
              </w:rPr>
              <w:t>Revi</w:t>
            </w:r>
            <w:r>
              <w:rPr>
                <w:rFonts w:ascii="Calibri" w:eastAsia="Times New Roman" w:hAnsi="Calibri" w:cs="Times New Roman"/>
                <w:color w:val="000000"/>
                <w:sz w:val="18"/>
                <w:szCs w:val="18"/>
              </w:rPr>
              <w:t>ew training plan/</w:t>
            </w:r>
            <w:r w:rsidR="000C4F62">
              <w:rPr>
                <w:rFonts w:ascii="Calibri" w:eastAsia="Times New Roman" w:hAnsi="Calibri" w:cs="Times New Roman"/>
                <w:color w:val="000000"/>
                <w:sz w:val="18"/>
                <w:szCs w:val="18"/>
              </w:rPr>
              <w:t>materials</w:t>
            </w:r>
            <w:r w:rsidR="00872ADD">
              <w:rPr>
                <w:rFonts w:ascii="Calibri" w:eastAsia="Times New Roman" w:hAnsi="Calibri" w:cs="Times New Roman"/>
                <w:color w:val="000000"/>
                <w:sz w:val="18"/>
                <w:szCs w:val="18"/>
              </w:rPr>
              <w:t>/</w:t>
            </w:r>
            <w:r>
              <w:rPr>
                <w:rFonts w:ascii="Calibri" w:eastAsia="Times New Roman" w:hAnsi="Calibri" w:cs="Times New Roman"/>
                <w:color w:val="000000"/>
                <w:sz w:val="18"/>
                <w:szCs w:val="18"/>
              </w:rPr>
              <w:t>agendas and</w:t>
            </w:r>
            <w:r w:rsidRPr="003248C3">
              <w:rPr>
                <w:rFonts w:ascii="Calibri" w:eastAsia="Times New Roman" w:hAnsi="Calibri" w:cs="Times New Roman"/>
                <w:color w:val="000000"/>
                <w:sz w:val="18"/>
                <w:szCs w:val="18"/>
              </w:rPr>
              <w:t xml:space="preserve"> staff sign-in sheets.  Relevant trainings should also be made available to volunteers.</w:t>
            </w:r>
          </w:p>
        </w:tc>
      </w:tr>
      <w:tr w:rsidR="00C25B89" w:rsidRPr="003248C3"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C25B89" w:rsidRDefault="007116ED" w:rsidP="00CF784E">
            <w:pPr>
              <w:rPr>
                <w:rFonts w:ascii="Calibri" w:eastAsia="Times New Roman" w:hAnsi="Calibri" w:cs="Times New Roman"/>
                <w:color w:val="000000"/>
              </w:rPr>
            </w:pPr>
            <w:r>
              <w:rPr>
                <w:rFonts w:ascii="Calibri" w:eastAsia="Times New Roman" w:hAnsi="Calibri" w:cs="Times New Roman"/>
                <w:color w:val="000000"/>
              </w:rPr>
              <w:t>11</w:t>
            </w:r>
            <w:r w:rsidR="00C25B89" w:rsidRPr="003248C3">
              <w:rPr>
                <w:rFonts w:ascii="Calibri" w:eastAsia="Times New Roman" w:hAnsi="Calibri" w:cs="Times New Roman"/>
                <w:color w:val="000000"/>
              </w:rPr>
              <w:t>. Does the provider have policy and procedure in place regarding foodborne illness incidences?</w:t>
            </w:r>
          </w:p>
          <w:p w:rsidR="00C25B89" w:rsidRDefault="00C25B89" w:rsidP="00CF784E">
            <w:pPr>
              <w:rPr>
                <w:rFonts w:ascii="Calibri" w:eastAsia="Times New Roman" w:hAnsi="Calibri" w:cs="Times New Roman"/>
                <w:color w:val="595959" w:themeColor="text1" w:themeTint="A6"/>
                <w:sz w:val="18"/>
                <w:szCs w:val="18"/>
              </w:rPr>
            </w:pPr>
          </w:p>
          <w:p w:rsidR="00C25B89" w:rsidRPr="003248C3" w:rsidRDefault="00C25B89" w:rsidP="00CF784E">
            <w:pPr>
              <w:jc w:val="right"/>
              <w:rPr>
                <w:rFonts w:ascii="Calibri" w:eastAsia="Times New Roman" w:hAnsi="Calibri" w:cs="Times New Roman"/>
                <w:color w:val="000000"/>
              </w:rPr>
            </w:pPr>
          </w:p>
        </w:tc>
        <w:tc>
          <w:tcPr>
            <w:tcW w:w="504" w:type="dxa"/>
            <w:vAlign w:val="center"/>
            <w:hideMark/>
          </w:tcPr>
          <w:p w:rsidR="00C25B89" w:rsidRPr="003248C3" w:rsidRDefault="000330FD"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236674893"/>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C25B89" w:rsidRPr="003248C3" w:rsidRDefault="000330FD"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302297658"/>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C25B89" w:rsidRPr="003248C3" w:rsidRDefault="000330FD"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591067621"/>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C25B89" w:rsidRPr="003248C3" w:rsidRDefault="00C25B89"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C25B89" w:rsidRPr="003248C3" w:rsidRDefault="00C25B89" w:rsidP="00CF78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Verify that there is a stated policy and procedure.  Also, verify that field staff is aware of this policy.</w:t>
            </w:r>
          </w:p>
        </w:tc>
      </w:tr>
      <w:tr w:rsidR="00953812"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5B17C1" w:rsidRDefault="00953812" w:rsidP="00E53CFA">
            <w:pPr>
              <w:rPr>
                <w:rFonts w:ascii="Calibri" w:eastAsia="Times New Roman" w:hAnsi="Calibri" w:cs="Times New Roman"/>
                <w:color w:val="000000"/>
              </w:rPr>
            </w:pPr>
            <w:r>
              <w:rPr>
                <w:rFonts w:ascii="Calibri" w:eastAsia="Times New Roman" w:hAnsi="Calibri" w:cs="Times New Roman"/>
                <w:color w:val="000000"/>
              </w:rPr>
              <w:t>1</w:t>
            </w:r>
            <w:r w:rsidR="007116ED">
              <w:rPr>
                <w:rFonts w:ascii="Calibri" w:eastAsia="Times New Roman" w:hAnsi="Calibri" w:cs="Times New Roman"/>
                <w:color w:val="000000"/>
              </w:rPr>
              <w:t>2</w:t>
            </w:r>
            <w:r w:rsidRPr="003248C3">
              <w:rPr>
                <w:rFonts w:ascii="Calibri" w:eastAsia="Times New Roman" w:hAnsi="Calibri" w:cs="Times New Roman"/>
                <w:color w:val="000000"/>
              </w:rPr>
              <w:t xml:space="preserve">. Are systems in place to ensure that those in greatest </w:t>
            </w:r>
            <w:r w:rsidR="005B17C1">
              <w:rPr>
                <w:rFonts w:ascii="Calibri" w:eastAsia="Times New Roman" w:hAnsi="Calibri" w:cs="Times New Roman"/>
                <w:color w:val="000000"/>
              </w:rPr>
              <w:t>social and economic need receive priority for services?</w:t>
            </w:r>
          </w:p>
          <w:p w:rsidR="00953812" w:rsidRDefault="005B17C1" w:rsidP="00E53CFA">
            <w:pPr>
              <w:rPr>
                <w:rFonts w:ascii="Calibri" w:eastAsia="Times New Roman" w:hAnsi="Calibri" w:cs="Times New Roman"/>
                <w:color w:val="000000"/>
              </w:rPr>
            </w:pPr>
            <w:r>
              <w:rPr>
                <w:rFonts w:ascii="Calibri" w:eastAsia="Times New Roman" w:hAnsi="Calibri" w:cs="Times New Roman"/>
                <w:color w:val="000000"/>
              </w:rPr>
              <w:t>This includes low-income minorities,</w:t>
            </w:r>
            <w:r w:rsidR="00953812" w:rsidRPr="003248C3">
              <w:rPr>
                <w:rFonts w:ascii="Calibri" w:eastAsia="Times New Roman" w:hAnsi="Calibri" w:cs="Times New Roman"/>
                <w:color w:val="000000"/>
              </w:rPr>
              <w:t xml:space="preserve"> and those who are frail, homebound, or otherwise isolate</w:t>
            </w:r>
            <w:r>
              <w:rPr>
                <w:rFonts w:ascii="Calibri" w:eastAsia="Times New Roman" w:hAnsi="Calibri" w:cs="Times New Roman"/>
                <w:color w:val="000000"/>
              </w:rPr>
              <w:t>d.</w:t>
            </w:r>
          </w:p>
          <w:p w:rsidR="00953812" w:rsidRPr="00595F5B" w:rsidRDefault="00953812" w:rsidP="00E53CFA">
            <w:pPr>
              <w:rPr>
                <w:rFonts w:ascii="Calibri" w:eastAsia="Times New Roman" w:hAnsi="Calibri" w:cs="Times New Roman"/>
                <w:color w:val="595959" w:themeColor="text1" w:themeTint="A6"/>
                <w:sz w:val="18"/>
                <w:szCs w:val="18"/>
              </w:rPr>
            </w:pPr>
          </w:p>
          <w:p w:rsidR="00953812" w:rsidRPr="003248C3" w:rsidRDefault="00595F5B" w:rsidP="00E53CFA">
            <w:pPr>
              <w:jc w:val="right"/>
              <w:rPr>
                <w:rFonts w:ascii="Calibri" w:eastAsia="Times New Roman" w:hAnsi="Calibri" w:cs="Times New Roman"/>
                <w:color w:val="000000"/>
              </w:rPr>
            </w:pPr>
            <w:r w:rsidRPr="00595F5B">
              <w:rPr>
                <w:rFonts w:ascii="Calibri" w:eastAsia="Times New Roman" w:hAnsi="Calibri" w:cs="Times New Roman"/>
                <w:color w:val="000000"/>
                <w:sz w:val="18"/>
                <w:szCs w:val="18"/>
              </w:rPr>
              <w:t>SCDOA PP CH. 500, P. 125-A</w:t>
            </w:r>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762266774"/>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901015707"/>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546749127"/>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953812" w:rsidRPr="003248C3" w:rsidRDefault="00953812"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953812" w:rsidRPr="003248C3" w:rsidRDefault="00953812" w:rsidP="000270B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Review</w:t>
            </w:r>
            <w:r w:rsidRPr="00FF4F33">
              <w:rPr>
                <w:rFonts w:ascii="Calibri" w:eastAsia="Times New Roman" w:hAnsi="Calibri" w:cs="Times New Roman"/>
                <w:color w:val="000000"/>
                <w:sz w:val="18"/>
                <w:szCs w:val="18"/>
              </w:rPr>
              <w:t xml:space="preserve"> the system for prioritizing waiting lists, where applicable.</w:t>
            </w:r>
          </w:p>
        </w:tc>
      </w:tr>
      <w:tr w:rsidR="00953812" w:rsidRPr="003248C3"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3A395F" w:rsidRDefault="00953812" w:rsidP="003A395F">
            <w:pPr>
              <w:rPr>
                <w:rFonts w:ascii="Calibri" w:eastAsia="Times New Roman" w:hAnsi="Calibri" w:cs="Times New Roman"/>
                <w:color w:val="000000"/>
              </w:rPr>
            </w:pPr>
            <w:r>
              <w:rPr>
                <w:rFonts w:ascii="Calibri" w:eastAsia="Times New Roman" w:hAnsi="Calibri" w:cs="Times New Roman"/>
                <w:color w:val="000000"/>
              </w:rPr>
              <w:t>1</w:t>
            </w:r>
            <w:r w:rsidR="007116ED">
              <w:rPr>
                <w:rFonts w:ascii="Calibri" w:eastAsia="Times New Roman" w:hAnsi="Calibri" w:cs="Times New Roman"/>
                <w:color w:val="000000"/>
              </w:rPr>
              <w:t>3</w:t>
            </w:r>
            <w:r w:rsidR="003A395F">
              <w:rPr>
                <w:rFonts w:ascii="Calibri" w:eastAsia="Times New Roman" w:hAnsi="Calibri" w:cs="Times New Roman"/>
                <w:color w:val="000000"/>
              </w:rPr>
              <w:t>a</w:t>
            </w:r>
            <w:r w:rsidRPr="003248C3">
              <w:rPr>
                <w:rFonts w:ascii="Calibri" w:eastAsia="Times New Roman" w:hAnsi="Calibri" w:cs="Times New Roman"/>
                <w:color w:val="000000"/>
              </w:rPr>
              <w:t xml:space="preserve">. </w:t>
            </w:r>
            <w:r w:rsidR="003A395F" w:rsidRPr="003248C3">
              <w:rPr>
                <w:rFonts w:ascii="Calibri" w:eastAsia="Times New Roman" w:hAnsi="Calibri" w:cs="Times New Roman"/>
                <w:color w:val="000000"/>
              </w:rPr>
              <w:t>Does the provider conduct adequate outreach to promote participation in the congregate program?  Is it documented?</w:t>
            </w:r>
            <w:r w:rsidR="00D5338A">
              <w:rPr>
                <w:rFonts w:ascii="Calibri" w:eastAsia="Times New Roman" w:hAnsi="Calibri" w:cs="Times New Roman"/>
                <w:color w:val="000000"/>
              </w:rPr>
              <w:t xml:space="preserve">  Is this communicated to the AAAs such as an announcement?</w:t>
            </w:r>
          </w:p>
          <w:p w:rsidR="003A395F" w:rsidRDefault="003A395F" w:rsidP="003A395F">
            <w:pPr>
              <w:rPr>
                <w:rFonts w:ascii="Calibri" w:eastAsia="Times New Roman" w:hAnsi="Calibri" w:cs="Times New Roman"/>
                <w:color w:val="595959" w:themeColor="text1" w:themeTint="A6"/>
                <w:sz w:val="18"/>
                <w:szCs w:val="18"/>
              </w:rPr>
            </w:pPr>
          </w:p>
          <w:p w:rsidR="00953812" w:rsidRPr="003248C3" w:rsidRDefault="003A395F" w:rsidP="00595F5B">
            <w:pPr>
              <w:jc w:val="right"/>
              <w:rPr>
                <w:rFonts w:ascii="Calibri" w:eastAsia="Times New Roman" w:hAnsi="Calibri" w:cs="Times New Roman"/>
                <w:color w:val="000000"/>
              </w:rPr>
            </w:pPr>
            <w:r>
              <w:rPr>
                <w:rFonts w:ascii="Calibri" w:eastAsia="Times New Roman" w:hAnsi="Calibri" w:cs="Times New Roman"/>
                <w:color w:val="595959" w:themeColor="text1" w:themeTint="A6"/>
                <w:sz w:val="18"/>
                <w:szCs w:val="18"/>
              </w:rPr>
              <w:t>SCDOA PP, CH. 400, SEC. 403, P. 71</w:t>
            </w:r>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885249177"/>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207263632"/>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953812"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805428756"/>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tcPr>
          <w:p w:rsidR="00EB1E05" w:rsidRPr="003248C3" w:rsidRDefault="00CD1F3D" w:rsidP="00EB1E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Times New Roman" w:hAnsi="Times New Roman" w:cs="Times New Roman"/>
                <w:sz w:val="24"/>
                <w:szCs w:val="24"/>
              </w:rPr>
              <w:t xml:space="preserve"> </w:t>
            </w:r>
          </w:p>
          <w:p w:rsidR="003A395F" w:rsidRPr="003248C3" w:rsidRDefault="003A395F" w:rsidP="00EB1E05">
            <w:pPr>
              <w:ind w:firstLine="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953812" w:rsidRPr="003248C3" w:rsidRDefault="003A395F" w:rsidP="003A39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3248C3">
              <w:rPr>
                <w:rFonts w:ascii="Calibri" w:eastAsia="Times New Roman" w:hAnsi="Calibri" w:cs="Times New Roman"/>
                <w:color w:val="000000"/>
                <w:sz w:val="18"/>
                <w:szCs w:val="18"/>
              </w:rPr>
              <w:t>R</w:t>
            </w:r>
            <w:r>
              <w:rPr>
                <w:rFonts w:ascii="Calibri" w:eastAsia="Times New Roman" w:hAnsi="Calibri" w:cs="Times New Roman"/>
                <w:color w:val="000000"/>
                <w:sz w:val="18"/>
                <w:szCs w:val="18"/>
              </w:rPr>
              <w:t>eview documentation of outreach</w:t>
            </w:r>
            <w:r w:rsidRPr="003248C3">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efforts to promote the congregate program</w:t>
            </w:r>
            <w:r w:rsidRPr="003248C3">
              <w:rPr>
                <w:rFonts w:ascii="Calibri" w:eastAsia="Times New Roman" w:hAnsi="Calibri" w:cs="Times New Roman"/>
                <w:color w:val="000000"/>
                <w:sz w:val="18"/>
                <w:szCs w:val="18"/>
              </w:rPr>
              <w:t>.</w:t>
            </w:r>
            <w:r w:rsidR="00595F5B">
              <w:rPr>
                <w:rFonts w:ascii="Calibri" w:eastAsia="Times New Roman" w:hAnsi="Calibri" w:cs="Times New Roman"/>
                <w:color w:val="000000"/>
                <w:sz w:val="18"/>
                <w:szCs w:val="18"/>
              </w:rPr>
              <w:t xml:space="preserve">  This could be through the review of written plans and flyers from events, etc.</w:t>
            </w:r>
          </w:p>
        </w:tc>
      </w:tr>
      <w:tr w:rsidR="00C25B89"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3A395F" w:rsidRPr="003248C3" w:rsidRDefault="00C25B89" w:rsidP="003A395F">
            <w:pPr>
              <w:rPr>
                <w:rFonts w:ascii="Calibri" w:eastAsia="Times New Roman" w:hAnsi="Calibri" w:cs="Times New Roman"/>
                <w:b w:val="0"/>
                <w:bCs w:val="0"/>
                <w:color w:val="000000"/>
              </w:rPr>
            </w:pPr>
            <w:r>
              <w:rPr>
                <w:rFonts w:ascii="Calibri" w:eastAsia="Times New Roman" w:hAnsi="Calibri" w:cs="Times New Roman"/>
                <w:color w:val="000000"/>
              </w:rPr>
              <w:t>1</w:t>
            </w:r>
            <w:r w:rsidR="007116ED">
              <w:rPr>
                <w:rFonts w:ascii="Calibri" w:eastAsia="Times New Roman" w:hAnsi="Calibri" w:cs="Times New Roman"/>
                <w:color w:val="000000"/>
              </w:rPr>
              <w:t>3</w:t>
            </w:r>
            <w:r w:rsidR="003A395F">
              <w:rPr>
                <w:rFonts w:ascii="Calibri" w:eastAsia="Times New Roman" w:hAnsi="Calibri" w:cs="Times New Roman"/>
                <w:color w:val="000000"/>
              </w:rPr>
              <w:t>b</w:t>
            </w:r>
            <w:r w:rsidRPr="003248C3">
              <w:rPr>
                <w:rFonts w:ascii="Calibri" w:eastAsia="Times New Roman" w:hAnsi="Calibri" w:cs="Times New Roman"/>
                <w:color w:val="000000"/>
              </w:rPr>
              <w:t xml:space="preserve">. </w:t>
            </w:r>
            <w:r w:rsidR="003A395F">
              <w:rPr>
                <w:rFonts w:ascii="Calibri" w:eastAsia="Times New Roman" w:hAnsi="Calibri" w:cs="Times New Roman"/>
                <w:color w:val="000000"/>
              </w:rPr>
              <w:t>Outreach activities have placed special emphasis on identifying individuals:</w:t>
            </w:r>
            <w:r w:rsidR="00C254BE">
              <w:rPr>
                <w:rFonts w:ascii="Calibri" w:eastAsia="Times New Roman" w:hAnsi="Calibri" w:cs="Times New Roman"/>
                <w:color w:val="000000"/>
              </w:rPr>
              <w:t xml:space="preserve"> (see notes section)</w:t>
            </w:r>
          </w:p>
          <w:p w:rsidR="00C25B89" w:rsidRPr="003248C3" w:rsidRDefault="00C25B89" w:rsidP="00CF784E">
            <w:pPr>
              <w:jc w:val="right"/>
              <w:rPr>
                <w:rFonts w:ascii="Calibri" w:eastAsia="Times New Roman" w:hAnsi="Calibri" w:cs="Times New Roman"/>
                <w:color w:val="000000"/>
              </w:rPr>
            </w:pPr>
          </w:p>
        </w:tc>
        <w:tc>
          <w:tcPr>
            <w:tcW w:w="504" w:type="dxa"/>
            <w:vAlign w:val="center"/>
            <w:hideMark/>
          </w:tcPr>
          <w:p w:rsidR="00C25B89" w:rsidRPr="003248C3" w:rsidRDefault="000330FD"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2854605"/>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C25B89" w:rsidRPr="003248C3" w:rsidRDefault="000330FD"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775130124"/>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C25B89" w:rsidRPr="003248C3" w:rsidRDefault="000330FD"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753081370"/>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EB1E05" w:rsidRDefault="000330FD" w:rsidP="00EB1E0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60254682"/>
                <w14:checkbox>
                  <w14:checked w14:val="0"/>
                  <w14:checkedState w14:val="2612" w14:font="MS Gothic"/>
                  <w14:uncheckedState w14:val="2610" w14:font="MS Gothic"/>
                </w14:checkbox>
              </w:sdtPr>
              <w:sdtEndPr/>
              <w:sdtContent>
                <w:r w:rsidR="000270B1">
                  <w:rPr>
                    <w:rFonts w:ascii="MS Gothic" w:eastAsia="MS Gothic" w:hAnsi="MS Gothic" w:cs="Times New Roman" w:hint="eastAsia"/>
                    <w:sz w:val="24"/>
                    <w:szCs w:val="24"/>
                  </w:rPr>
                  <w:t>☐</w:t>
                </w:r>
              </w:sdtContent>
            </w:sdt>
            <w:r w:rsidR="00EB1E05">
              <w:rPr>
                <w:rFonts w:ascii="Calibri" w:eastAsia="Times New Roman" w:hAnsi="Calibri" w:cs="Times New Roman"/>
                <w:color w:val="000000"/>
              </w:rPr>
              <w:t xml:space="preserve"> in rural settings</w:t>
            </w:r>
          </w:p>
          <w:p w:rsidR="00EB1E05" w:rsidRDefault="00EB1E05" w:rsidP="00EB1E05">
            <w:pPr>
              <w:ind w:hanging="3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Times New Roman" w:hAnsi="Times New Roman" w:cs="Times New Roman"/>
                <w:sz w:val="24"/>
                <w:szCs w:val="24"/>
              </w:rPr>
              <w:t xml:space="preserve"> </w:t>
            </w:r>
            <w:sdt>
              <w:sdtPr>
                <w:rPr>
                  <w:rFonts w:ascii="Times New Roman" w:hAnsi="Times New Roman" w:cs="Times New Roman"/>
                  <w:sz w:val="24"/>
                  <w:szCs w:val="24"/>
                </w:rPr>
                <w:id w:val="-1134643598"/>
                <w14:checkbox>
                  <w14:checked w14:val="0"/>
                  <w14:checkedState w14:val="2612" w14:font="MS Gothic"/>
                  <w14:uncheckedState w14:val="2610" w14:font="MS Gothic"/>
                </w14:checkbox>
              </w:sdtPr>
              <w:sdtEndPr/>
              <w:sdtContent>
                <w:r w:rsidRPr="00575EA2">
                  <w:rPr>
                    <w:rFonts w:ascii="Segoe UI Symbol" w:eastAsia="MS Gothic" w:hAnsi="Segoe UI Symbol" w:cs="Segoe UI Symbol"/>
                    <w:sz w:val="24"/>
                    <w:szCs w:val="24"/>
                  </w:rPr>
                  <w:t>☐</w:t>
                </w:r>
              </w:sdtContent>
            </w:sdt>
            <w:r>
              <w:rPr>
                <w:rFonts w:ascii="Calibri" w:eastAsia="Times New Roman" w:hAnsi="Calibri" w:cs="Times New Roman"/>
                <w:color w:val="000000"/>
              </w:rPr>
              <w:t xml:space="preserve"> in greatest economic need                               (low income/minority)</w:t>
            </w:r>
          </w:p>
          <w:p w:rsidR="00EB1E05" w:rsidRDefault="00EB1E05" w:rsidP="00EB1E0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sdt>
              <w:sdtPr>
                <w:rPr>
                  <w:rFonts w:ascii="Times New Roman" w:hAnsi="Times New Roman" w:cs="Times New Roman"/>
                  <w:sz w:val="24"/>
                  <w:szCs w:val="24"/>
                </w:rPr>
                <w:id w:val="1083949332"/>
                <w14:checkbox>
                  <w14:checked w14:val="0"/>
                  <w14:checkedState w14:val="2612" w14:font="MS Gothic"/>
                  <w14:uncheckedState w14:val="2610" w14:font="MS Gothic"/>
                </w14:checkbox>
              </w:sdtPr>
              <w:sdtEndPr/>
              <w:sdtContent>
                <w:r w:rsidRPr="00575EA2">
                  <w:rPr>
                    <w:rFonts w:ascii="Segoe UI Symbol" w:eastAsia="MS Gothic" w:hAnsi="Segoe UI Symbol" w:cs="Segoe UI Symbol"/>
                    <w:sz w:val="24"/>
                    <w:szCs w:val="24"/>
                  </w:rPr>
                  <w:t>☐</w:t>
                </w:r>
              </w:sdtContent>
            </w:sdt>
            <w:r>
              <w:rPr>
                <w:rFonts w:ascii="Calibri" w:eastAsia="Times New Roman" w:hAnsi="Calibri" w:cs="Times New Roman"/>
                <w:color w:val="000000"/>
              </w:rPr>
              <w:t xml:space="preserve"> greatest social need                                           (low income/minority)</w:t>
            </w:r>
          </w:p>
          <w:p w:rsidR="00EB1E05" w:rsidRDefault="00EB1E05" w:rsidP="00EB1E0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sdt>
              <w:sdtPr>
                <w:rPr>
                  <w:rFonts w:ascii="Times New Roman" w:hAnsi="Times New Roman" w:cs="Times New Roman"/>
                  <w:sz w:val="24"/>
                  <w:szCs w:val="24"/>
                </w:rPr>
                <w:id w:val="1204295179"/>
                <w14:checkbox>
                  <w14:checked w14:val="0"/>
                  <w14:checkedState w14:val="2612" w14:font="MS Gothic"/>
                  <w14:uncheckedState w14:val="2610" w14:font="MS Gothic"/>
                </w14:checkbox>
              </w:sdtPr>
              <w:sdtEndPr/>
              <w:sdtContent>
                <w:r w:rsidRPr="00575EA2">
                  <w:rPr>
                    <w:rFonts w:ascii="Segoe UI Symbol" w:eastAsia="MS Gothic" w:hAnsi="Segoe UI Symbol" w:cs="Segoe UI Symbol"/>
                    <w:sz w:val="24"/>
                    <w:szCs w:val="24"/>
                  </w:rPr>
                  <w:t>☐</w:t>
                </w:r>
              </w:sdtContent>
            </w:sdt>
            <w:r>
              <w:rPr>
                <w:rFonts w:ascii="Calibri" w:eastAsia="Times New Roman" w:hAnsi="Calibri" w:cs="Times New Roman"/>
                <w:color w:val="000000"/>
              </w:rPr>
              <w:t xml:space="preserve"> with severe disabilities</w:t>
            </w:r>
          </w:p>
          <w:p w:rsidR="00EB1E05" w:rsidRDefault="00EB1E05" w:rsidP="00EB1E0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sdt>
              <w:sdtPr>
                <w:rPr>
                  <w:rFonts w:ascii="Times New Roman" w:hAnsi="Times New Roman" w:cs="Times New Roman"/>
                  <w:sz w:val="24"/>
                  <w:szCs w:val="24"/>
                </w:rPr>
                <w:id w:val="-1143496870"/>
                <w14:checkbox>
                  <w14:checked w14:val="0"/>
                  <w14:checkedState w14:val="2612" w14:font="MS Gothic"/>
                  <w14:uncheckedState w14:val="2610" w14:font="MS Gothic"/>
                </w14:checkbox>
              </w:sdtPr>
              <w:sdtEndPr/>
              <w:sdtContent>
                <w:r w:rsidRPr="00575EA2">
                  <w:rPr>
                    <w:rFonts w:ascii="Segoe UI Symbol" w:eastAsia="MS Gothic" w:hAnsi="Segoe UI Symbol" w:cs="Segoe UI Symbol"/>
                    <w:sz w:val="24"/>
                    <w:szCs w:val="24"/>
                  </w:rPr>
                  <w:t>☐</w:t>
                </w:r>
              </w:sdtContent>
            </w:sdt>
            <w:r>
              <w:rPr>
                <w:rFonts w:ascii="Calibri" w:eastAsia="Times New Roman" w:hAnsi="Calibri" w:cs="Times New Roman"/>
                <w:color w:val="000000"/>
              </w:rPr>
              <w:t xml:space="preserve"> with limited English-speaking ability</w:t>
            </w:r>
          </w:p>
          <w:p w:rsidR="00EB1E05" w:rsidRDefault="00EB1E05" w:rsidP="00EB1E0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sdt>
              <w:sdtPr>
                <w:rPr>
                  <w:rFonts w:ascii="Times New Roman" w:hAnsi="Times New Roman" w:cs="Times New Roman"/>
                  <w:sz w:val="24"/>
                  <w:szCs w:val="24"/>
                </w:rPr>
                <w:id w:val="-1630461474"/>
                <w14:checkbox>
                  <w14:checked w14:val="0"/>
                  <w14:checkedState w14:val="2612" w14:font="MS Gothic"/>
                  <w14:uncheckedState w14:val="2610" w14:font="MS Gothic"/>
                </w14:checkbox>
              </w:sdtPr>
              <w:sdtEndPr/>
              <w:sdtContent>
                <w:r w:rsidRPr="00575EA2">
                  <w:rPr>
                    <w:rFonts w:ascii="Segoe UI Symbol" w:eastAsia="MS Gothic" w:hAnsi="Segoe UI Symbol" w:cs="Segoe UI Symbol"/>
                    <w:sz w:val="24"/>
                    <w:szCs w:val="24"/>
                  </w:rPr>
                  <w:t>☐</w:t>
                </w:r>
              </w:sdtContent>
            </w:sdt>
            <w:r>
              <w:rPr>
                <w:rFonts w:ascii="Calibri" w:eastAsia="Times New Roman" w:hAnsi="Calibri" w:cs="Times New Roman"/>
                <w:color w:val="000000"/>
              </w:rPr>
              <w:t xml:space="preserve"> with Alzheimer’s related disorders</w:t>
            </w:r>
          </w:p>
          <w:p w:rsidR="00C25B89" w:rsidRPr="00097B73" w:rsidRDefault="00EB1E05" w:rsidP="00EB1E0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sdt>
              <w:sdtPr>
                <w:rPr>
                  <w:rFonts w:ascii="Times New Roman" w:hAnsi="Times New Roman" w:cs="Times New Roman"/>
                  <w:sz w:val="24"/>
                  <w:szCs w:val="24"/>
                </w:rPr>
                <w:id w:val="1186253092"/>
                <w14:checkbox>
                  <w14:checked w14:val="0"/>
                  <w14:checkedState w14:val="2612" w14:font="MS Gothic"/>
                  <w14:uncheckedState w14:val="2610" w14:font="MS Gothic"/>
                </w14:checkbox>
              </w:sdtPr>
              <w:sdtEndPr/>
              <w:sdtContent>
                <w:r w:rsidRPr="00575EA2">
                  <w:rPr>
                    <w:rFonts w:ascii="Segoe UI Symbol" w:eastAsia="MS Gothic" w:hAnsi="Segoe UI Symbol" w:cs="Segoe UI Symbol"/>
                    <w:sz w:val="24"/>
                    <w:szCs w:val="24"/>
                  </w:rPr>
                  <w:t>☐</w:t>
                </w:r>
              </w:sdtContent>
            </w:sdt>
            <w:r>
              <w:rPr>
                <w:rFonts w:ascii="Calibri" w:eastAsia="Times New Roman" w:hAnsi="Calibri" w:cs="Times New Roman"/>
                <w:color w:val="000000"/>
              </w:rPr>
              <w:t xml:space="preserve"> caregiver responsibilities</w:t>
            </w:r>
          </w:p>
        </w:tc>
        <w:tc>
          <w:tcPr>
            <w:tcW w:w="3948" w:type="dxa"/>
            <w:tcBorders>
              <w:right w:val="single" w:sz="24" w:space="0" w:color="000000" w:themeColor="text1"/>
            </w:tcBorders>
            <w:hideMark/>
          </w:tcPr>
          <w:p w:rsidR="003A395F" w:rsidRPr="003248C3" w:rsidRDefault="006F6992" w:rsidP="006F6992">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Review process used for tracking outreach- AIM input.</w:t>
            </w:r>
          </w:p>
        </w:tc>
      </w:tr>
      <w:tr w:rsidR="007116ED" w:rsidRPr="003248C3"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C25B89" w:rsidRPr="003248C3" w:rsidRDefault="007116ED" w:rsidP="00DA73D5">
            <w:pPr>
              <w:rPr>
                <w:rFonts w:ascii="Calibri" w:eastAsia="Times New Roman" w:hAnsi="Calibri" w:cs="Times New Roman"/>
                <w:color w:val="000000"/>
              </w:rPr>
            </w:pPr>
            <w:r>
              <w:rPr>
                <w:rFonts w:ascii="Calibri" w:eastAsia="Times New Roman" w:hAnsi="Calibri" w:cs="Times New Roman"/>
                <w:color w:val="000000"/>
              </w:rPr>
              <w:lastRenderedPageBreak/>
              <w:t>14</w:t>
            </w:r>
            <w:r w:rsidR="00C25B89" w:rsidRPr="003248C3">
              <w:rPr>
                <w:rFonts w:ascii="Calibri" w:eastAsia="Times New Roman" w:hAnsi="Calibri" w:cs="Times New Roman"/>
                <w:color w:val="000000"/>
              </w:rPr>
              <w:t>. Are non-eligible participants required to pay the full cost of the meal OR can the provider provide reasonable assurance that no OAA funds were used to cover the cost of meals served to non-eligible participants?</w:t>
            </w:r>
          </w:p>
        </w:tc>
        <w:tc>
          <w:tcPr>
            <w:tcW w:w="504" w:type="dxa"/>
            <w:vAlign w:val="center"/>
            <w:hideMark/>
          </w:tcPr>
          <w:p w:rsidR="00C25B89" w:rsidRPr="003248C3" w:rsidRDefault="000330FD"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681052360"/>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C25B89" w:rsidRPr="003248C3" w:rsidRDefault="000330FD"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2112931801"/>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C25B89" w:rsidRPr="003248C3" w:rsidRDefault="000330FD"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954977860"/>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C25B89" w:rsidRPr="003248C3" w:rsidRDefault="00C25B89"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C25B89" w:rsidRPr="003248C3" w:rsidRDefault="00C25B89" w:rsidP="00DB29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Verify that no OAA funds were used to provide services to non-eligible participants. </w:t>
            </w:r>
            <w:r w:rsidRPr="003248C3">
              <w:rPr>
                <w:rFonts w:ascii="Calibri" w:eastAsia="Times New Roman" w:hAnsi="Calibri" w:cs="Times New Roman"/>
                <w:color w:val="000000"/>
                <w:sz w:val="18"/>
                <w:szCs w:val="18"/>
              </w:rPr>
              <w:t xml:space="preserve">This </w:t>
            </w:r>
            <w:r>
              <w:rPr>
                <w:rFonts w:ascii="Calibri" w:eastAsia="Times New Roman" w:hAnsi="Calibri" w:cs="Times New Roman"/>
                <w:color w:val="000000"/>
                <w:sz w:val="18"/>
                <w:szCs w:val="18"/>
              </w:rPr>
              <w:t xml:space="preserve">may be </w:t>
            </w:r>
            <w:r w:rsidRPr="003248C3">
              <w:rPr>
                <w:rFonts w:ascii="Calibri" w:eastAsia="Times New Roman" w:hAnsi="Calibri" w:cs="Times New Roman"/>
                <w:color w:val="000000"/>
                <w:sz w:val="18"/>
                <w:szCs w:val="18"/>
              </w:rPr>
              <w:t>evidenced by records reconciling non-eligible meals served to documented program income.</w:t>
            </w:r>
          </w:p>
        </w:tc>
      </w:tr>
      <w:tr w:rsidR="007116ED"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B0594D" w:rsidRDefault="007116ED" w:rsidP="00E53CFA">
            <w:pPr>
              <w:rPr>
                <w:rFonts w:ascii="Calibri" w:eastAsia="Times New Roman" w:hAnsi="Calibri" w:cs="Times New Roman"/>
                <w:color w:val="000000"/>
              </w:rPr>
            </w:pPr>
            <w:r>
              <w:rPr>
                <w:rFonts w:ascii="Calibri" w:eastAsia="Times New Roman" w:hAnsi="Calibri" w:cs="Times New Roman"/>
                <w:color w:val="000000"/>
              </w:rPr>
              <w:t>15</w:t>
            </w:r>
            <w:r w:rsidR="00B0594D" w:rsidRPr="003248C3">
              <w:rPr>
                <w:rFonts w:ascii="Calibri" w:eastAsia="Times New Roman" w:hAnsi="Calibri" w:cs="Times New Roman"/>
                <w:color w:val="000000"/>
              </w:rPr>
              <w:t>. Is program income used to expand nutrition program services?</w:t>
            </w:r>
          </w:p>
          <w:p w:rsidR="00B0594D" w:rsidRDefault="00B0594D" w:rsidP="00E53CFA">
            <w:pPr>
              <w:rPr>
                <w:rFonts w:ascii="Calibri" w:eastAsia="Times New Roman" w:hAnsi="Calibri" w:cs="Times New Roman"/>
                <w:color w:val="595959" w:themeColor="text1" w:themeTint="A6"/>
                <w:sz w:val="18"/>
                <w:szCs w:val="18"/>
              </w:rPr>
            </w:pPr>
          </w:p>
          <w:p w:rsidR="00DA73D5" w:rsidRDefault="00DA73D5" w:rsidP="00E53CFA">
            <w:pPr>
              <w:jc w:val="right"/>
              <w:rPr>
                <w:rFonts w:ascii="Calibri" w:eastAsia="Times New Roman" w:hAnsi="Calibri" w:cs="Times New Roman"/>
                <w:color w:val="595959" w:themeColor="text1" w:themeTint="A6"/>
                <w:sz w:val="18"/>
                <w:szCs w:val="18"/>
              </w:rPr>
            </w:pPr>
          </w:p>
          <w:p w:rsidR="00B0594D" w:rsidRPr="003248C3" w:rsidRDefault="00510379" w:rsidP="00E53CFA">
            <w:pPr>
              <w:jc w:val="right"/>
              <w:rPr>
                <w:rFonts w:ascii="Calibri" w:eastAsia="Times New Roman" w:hAnsi="Calibri" w:cs="Times New Roman"/>
                <w:color w:val="000000"/>
              </w:rPr>
            </w:pPr>
            <w:r>
              <w:rPr>
                <w:rFonts w:ascii="Calibri" w:eastAsia="Times New Roman" w:hAnsi="Calibri" w:cs="Times New Roman"/>
                <w:color w:val="595959" w:themeColor="text1" w:themeTint="A6"/>
                <w:sz w:val="18"/>
                <w:szCs w:val="18"/>
              </w:rPr>
              <w:t>SCDOA PP, CH. 300, SEC. 305, P. 67</w:t>
            </w:r>
          </w:p>
        </w:tc>
        <w:tc>
          <w:tcPr>
            <w:tcW w:w="504" w:type="dxa"/>
            <w:vAlign w:val="center"/>
            <w:hideMark/>
          </w:tcPr>
          <w:p w:rsidR="00B0594D"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914125605"/>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B0594D"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24667552"/>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B0594D"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440759308"/>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B0594D" w:rsidRPr="003248C3" w:rsidRDefault="00B0594D" w:rsidP="00F5368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B0594D" w:rsidRPr="003248C3" w:rsidRDefault="00B0594D" w:rsidP="00E53CF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Verify that f</w:t>
            </w:r>
            <w:r w:rsidRPr="003248C3">
              <w:rPr>
                <w:rFonts w:ascii="Calibri" w:eastAsia="Times New Roman" w:hAnsi="Calibri" w:cs="Times New Roman"/>
                <w:color w:val="000000"/>
                <w:sz w:val="18"/>
                <w:szCs w:val="18"/>
              </w:rPr>
              <w:t>inancial records clearly identify program income and its expenditure for nutrition services.  Program income is subject to the terms of the award under which it is earned and so must not increase grant contribution to unit cost above contracted rate.</w:t>
            </w:r>
          </w:p>
        </w:tc>
      </w:tr>
      <w:tr w:rsidR="007116ED" w:rsidRPr="00532BEE"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B0594D" w:rsidRDefault="007116ED" w:rsidP="00E53CFA">
            <w:r>
              <w:rPr>
                <w:rFonts w:ascii="Calibri" w:eastAsia="Times New Roman" w:hAnsi="Calibri" w:cs="Times New Roman"/>
                <w:color w:val="000000"/>
              </w:rPr>
              <w:t>16</w:t>
            </w:r>
            <w:r w:rsidR="00B0594D">
              <w:rPr>
                <w:rFonts w:ascii="Calibri" w:eastAsia="Times New Roman" w:hAnsi="Calibri" w:cs="Times New Roman"/>
                <w:color w:val="000000"/>
              </w:rPr>
              <w:t xml:space="preserve">. </w:t>
            </w:r>
            <w:r w:rsidR="00B0594D" w:rsidRPr="00532BEE">
              <w:rPr>
                <w:rFonts w:ascii="Calibri" w:eastAsia="Times New Roman" w:hAnsi="Calibri" w:cs="Times New Roman"/>
                <w:color w:val="000000"/>
              </w:rPr>
              <w:t>If liquid nutrition supplement</w:t>
            </w:r>
            <w:r w:rsidR="00B0594D">
              <w:rPr>
                <w:rFonts w:ascii="Calibri" w:eastAsia="Times New Roman" w:hAnsi="Calibri" w:cs="Times New Roman"/>
                <w:color w:val="000000"/>
              </w:rPr>
              <w:t xml:space="preserve"> is provided</w:t>
            </w:r>
            <w:r w:rsidR="00B0594D" w:rsidRPr="00532BEE">
              <w:rPr>
                <w:rFonts w:ascii="Calibri" w:eastAsia="Times New Roman" w:hAnsi="Calibri" w:cs="Times New Roman"/>
                <w:color w:val="000000"/>
              </w:rPr>
              <w:t xml:space="preserve">, is there a doctor’s note documenting need to receive this meal type?  </w:t>
            </w:r>
            <w:r w:rsidR="00B0594D">
              <w:t xml:space="preserve"> </w:t>
            </w:r>
          </w:p>
          <w:p w:rsidR="00B0594D" w:rsidRDefault="00B0594D" w:rsidP="00E53CFA"/>
          <w:p w:rsidR="00B0594D" w:rsidRPr="00532BEE" w:rsidRDefault="00E238F0" w:rsidP="00E53CFA">
            <w:pPr>
              <w:jc w:val="right"/>
              <w:rPr>
                <w:rFonts w:ascii="Calibri" w:eastAsia="Times New Roman" w:hAnsi="Calibri" w:cs="Times New Roman"/>
                <w:color w:val="000000"/>
              </w:rPr>
            </w:pPr>
            <w:r>
              <w:rPr>
                <w:rFonts w:ascii="Calibri" w:eastAsia="Times New Roman" w:hAnsi="Calibri" w:cs="Times New Roman"/>
                <w:color w:val="595959" w:themeColor="text1" w:themeTint="A6"/>
                <w:sz w:val="18"/>
                <w:szCs w:val="18"/>
              </w:rPr>
              <w:t>SCDOA PP, CH. 500, SEC 503 I, P. 138</w:t>
            </w:r>
          </w:p>
        </w:tc>
        <w:tc>
          <w:tcPr>
            <w:tcW w:w="504" w:type="dxa"/>
            <w:vAlign w:val="center"/>
            <w:hideMark/>
          </w:tcPr>
          <w:p w:rsidR="00B0594D" w:rsidRPr="00532BEE"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603008685"/>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B0594D" w:rsidRPr="00532BEE"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66857470"/>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B0594D" w:rsidRPr="00532BEE"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078486955"/>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B0594D" w:rsidRPr="00532BEE" w:rsidRDefault="00B0594D" w:rsidP="00D368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B0594D" w:rsidRPr="00532BEE" w:rsidRDefault="00B0594D" w:rsidP="00E53C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532BEE">
              <w:rPr>
                <w:rFonts w:ascii="Calibri" w:eastAsia="Times New Roman" w:hAnsi="Calibri" w:cs="Times New Roman"/>
                <w:color w:val="000000"/>
                <w:sz w:val="18"/>
                <w:szCs w:val="18"/>
              </w:rPr>
              <w:t xml:space="preserve">Select at least one liquid nutrition supplement recipient, if applicable, and verify that a doctor's order was issued for receipt of </w:t>
            </w:r>
            <w:r>
              <w:rPr>
                <w:rFonts w:ascii="Calibri" w:eastAsia="Times New Roman" w:hAnsi="Calibri" w:cs="Times New Roman"/>
                <w:color w:val="000000"/>
                <w:sz w:val="18"/>
                <w:szCs w:val="18"/>
              </w:rPr>
              <w:t>the liquid nutrition supplement and that it was issued within the last six months.</w:t>
            </w:r>
          </w:p>
        </w:tc>
      </w:tr>
      <w:tr w:rsidR="007116ED"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hideMark/>
          </w:tcPr>
          <w:p w:rsidR="00C25B89" w:rsidRDefault="007116ED" w:rsidP="00DA73D5">
            <w:pPr>
              <w:rPr>
                <w:rFonts w:ascii="Calibri" w:eastAsia="Times New Roman" w:hAnsi="Calibri" w:cs="Times New Roman"/>
                <w:color w:val="595959" w:themeColor="text1" w:themeTint="A6"/>
                <w:sz w:val="18"/>
                <w:szCs w:val="18"/>
              </w:rPr>
            </w:pPr>
            <w:r>
              <w:rPr>
                <w:rFonts w:ascii="Calibri" w:eastAsia="Times New Roman" w:hAnsi="Calibri" w:cs="Times New Roman"/>
                <w:color w:val="000000"/>
              </w:rPr>
              <w:t>17</w:t>
            </w:r>
            <w:r w:rsidR="00C25B89">
              <w:rPr>
                <w:rFonts w:ascii="Calibri" w:eastAsia="Times New Roman" w:hAnsi="Calibri" w:cs="Times New Roman"/>
                <w:color w:val="000000"/>
              </w:rPr>
              <w:t xml:space="preserve">. </w:t>
            </w:r>
            <w:r w:rsidR="00DA73D5">
              <w:rPr>
                <w:rFonts w:ascii="Calibri" w:eastAsia="Times New Roman" w:hAnsi="Calibri" w:cs="Times New Roman"/>
                <w:color w:val="000000"/>
              </w:rPr>
              <w:t>Do the AAA and its nutrition providers have a system of controls to ensure the safeguarding of voluntary contributions?</w:t>
            </w:r>
          </w:p>
          <w:p w:rsidR="00C25B89" w:rsidRPr="00810591" w:rsidRDefault="00810591" w:rsidP="00CF784E">
            <w:pPr>
              <w:jc w:val="right"/>
              <w:rPr>
                <w:rFonts w:ascii="Calibri" w:eastAsia="Times New Roman" w:hAnsi="Calibri" w:cs="Times New Roman"/>
                <w:color w:val="000000"/>
                <w:sz w:val="18"/>
                <w:szCs w:val="18"/>
              </w:rPr>
            </w:pPr>
            <w:r w:rsidRPr="00810591">
              <w:rPr>
                <w:rFonts w:ascii="Calibri" w:eastAsia="Times New Roman" w:hAnsi="Calibri" w:cs="Times New Roman"/>
                <w:color w:val="000000"/>
                <w:sz w:val="18"/>
                <w:szCs w:val="18"/>
              </w:rPr>
              <w:t>SCDOA PP. CH 500, P. 128</w:t>
            </w:r>
          </w:p>
        </w:tc>
        <w:tc>
          <w:tcPr>
            <w:tcW w:w="504" w:type="dxa"/>
            <w:vAlign w:val="center"/>
            <w:hideMark/>
          </w:tcPr>
          <w:p w:rsidR="00C25B89" w:rsidRPr="003248C3" w:rsidRDefault="000330FD"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966536642"/>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C25B89" w:rsidRPr="003248C3" w:rsidRDefault="000330FD"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772899366"/>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hideMark/>
          </w:tcPr>
          <w:p w:rsidR="00C25B89" w:rsidRPr="003248C3" w:rsidRDefault="000330FD"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975030470"/>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C25B89" w:rsidRPr="003248C3" w:rsidRDefault="00C25B89" w:rsidP="00CF784E">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hideMark/>
          </w:tcPr>
          <w:p w:rsidR="00DA73D5" w:rsidRDefault="00DA73D5" w:rsidP="00DA73D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Review that the AAA and its providers have a documented system of internal controls- policies and procedures</w:t>
            </w:r>
            <w:r w:rsidR="00D018A5">
              <w:rPr>
                <w:rFonts w:ascii="Calibri" w:eastAsia="Times New Roman" w:hAnsi="Calibri" w:cs="Times New Roman"/>
                <w:color w:val="000000"/>
                <w:sz w:val="18"/>
                <w:szCs w:val="18"/>
              </w:rPr>
              <w:t xml:space="preserve"> for safeguarding of voluntary contributions.</w:t>
            </w:r>
            <w:r>
              <w:rPr>
                <w:rFonts w:ascii="Calibri" w:eastAsia="Times New Roman" w:hAnsi="Calibri" w:cs="Times New Roman"/>
                <w:color w:val="000000"/>
                <w:sz w:val="18"/>
                <w:szCs w:val="18"/>
              </w:rPr>
              <w:t xml:space="preserve"> </w:t>
            </w:r>
          </w:p>
          <w:p w:rsidR="00C25B89" w:rsidRPr="00FF4F33" w:rsidRDefault="00C25B89" w:rsidP="00CF784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p>
        </w:tc>
      </w:tr>
      <w:tr w:rsidR="003B1435" w:rsidRPr="003248C3"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tcPr>
          <w:p w:rsidR="003B1435" w:rsidRDefault="00D8106D" w:rsidP="007A5F1F">
            <w:pPr>
              <w:rPr>
                <w:rFonts w:ascii="Calibri" w:eastAsia="Times New Roman" w:hAnsi="Calibri" w:cs="Times New Roman"/>
                <w:color w:val="000000"/>
              </w:rPr>
            </w:pPr>
            <w:r w:rsidRPr="00D8106D">
              <w:rPr>
                <w:rFonts w:asciiTheme="minorHAnsi" w:eastAsia="Times New Roman" w:hAnsiTheme="minorHAnsi" w:cstheme="minorHAnsi"/>
                <w:color w:val="000000"/>
              </w:rPr>
              <w:t xml:space="preserve">18. </w:t>
            </w:r>
            <w:r w:rsidR="003B1435" w:rsidRPr="00D8106D">
              <w:rPr>
                <w:rFonts w:asciiTheme="minorHAnsi" w:eastAsia="Times New Roman" w:hAnsiTheme="minorHAnsi" w:cstheme="minorHAnsi"/>
                <w:color w:val="000000"/>
              </w:rPr>
              <w:t xml:space="preserve"> Does the provider have a manual(s) outlining the following policies and procedures:</w:t>
            </w:r>
            <w:r w:rsidR="003B1435" w:rsidRPr="00D8106D">
              <w:rPr>
                <w:rFonts w:asciiTheme="minorHAnsi" w:eastAsia="Times New Roman" w:hAnsiTheme="minorHAnsi" w:cstheme="minorHAnsi"/>
                <w:b w:val="0"/>
                <w:color w:val="000000"/>
              </w:rPr>
              <w:br/>
            </w:r>
            <w:r w:rsidR="00942DFB">
              <w:rPr>
                <w:rFonts w:asciiTheme="minorHAnsi" w:eastAsia="Times New Roman" w:hAnsiTheme="minorHAnsi" w:cstheme="minorHAnsi"/>
                <w:color w:val="000000"/>
              </w:rPr>
              <w:t>-</w:t>
            </w:r>
            <w:r w:rsidR="007A5F1F">
              <w:rPr>
                <w:rFonts w:asciiTheme="minorHAnsi" w:eastAsia="Times New Roman" w:hAnsiTheme="minorHAnsi" w:cstheme="minorHAnsi"/>
                <w:color w:val="000000"/>
              </w:rPr>
              <w:t>Food Safety and S</w:t>
            </w:r>
            <w:r w:rsidR="00942DFB">
              <w:rPr>
                <w:rFonts w:asciiTheme="minorHAnsi" w:eastAsia="Times New Roman" w:hAnsiTheme="minorHAnsi" w:cstheme="minorHAnsi"/>
                <w:color w:val="000000"/>
              </w:rPr>
              <w:t>anitation;</w:t>
            </w:r>
            <w:r w:rsidR="00810591">
              <w:rPr>
                <w:rFonts w:asciiTheme="minorHAnsi" w:eastAsia="Times New Roman" w:hAnsiTheme="minorHAnsi" w:cstheme="minorHAnsi"/>
                <w:color w:val="000000"/>
              </w:rPr>
              <w:br/>
              <w:t>-E</w:t>
            </w:r>
            <w:r w:rsidR="00942DFB">
              <w:rPr>
                <w:rFonts w:asciiTheme="minorHAnsi" w:eastAsia="Times New Roman" w:hAnsiTheme="minorHAnsi" w:cstheme="minorHAnsi"/>
                <w:color w:val="000000"/>
              </w:rPr>
              <w:t>mployee health/</w:t>
            </w:r>
            <w:r w:rsidR="003B1435" w:rsidRPr="00D8106D">
              <w:rPr>
                <w:rFonts w:asciiTheme="minorHAnsi" w:eastAsia="Times New Roman" w:hAnsiTheme="minorHAnsi" w:cstheme="minorHAnsi"/>
                <w:color w:val="000000"/>
              </w:rPr>
              <w:t>sick le</w:t>
            </w:r>
            <w:r>
              <w:rPr>
                <w:rFonts w:asciiTheme="minorHAnsi" w:eastAsia="Times New Roman" w:hAnsiTheme="minorHAnsi" w:cstheme="minorHAnsi"/>
                <w:color w:val="000000"/>
              </w:rPr>
              <w:t xml:space="preserve">ave policy </w:t>
            </w:r>
          </w:p>
        </w:tc>
        <w:tc>
          <w:tcPr>
            <w:tcW w:w="504" w:type="dxa"/>
            <w:vAlign w:val="center"/>
          </w:tcPr>
          <w:p w:rsidR="003B1435" w:rsidRPr="003248C3" w:rsidRDefault="000330FD"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221818833"/>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tcPr>
          <w:p w:rsidR="003B1435" w:rsidRPr="003248C3" w:rsidRDefault="000330FD"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441733496"/>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vAlign w:val="center"/>
          </w:tcPr>
          <w:p w:rsidR="003B1435" w:rsidRPr="003248C3" w:rsidRDefault="000330FD"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952158968"/>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4320" w:type="dxa"/>
            <w:vAlign w:val="center"/>
          </w:tcPr>
          <w:p w:rsidR="003B1435" w:rsidRPr="003248C3" w:rsidRDefault="003B1435" w:rsidP="00CF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tcPr>
          <w:p w:rsidR="003B1435" w:rsidRDefault="006F455C" w:rsidP="00DA73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Review Policy and Procedure Manual for the noted items.</w:t>
            </w:r>
          </w:p>
        </w:tc>
      </w:tr>
      <w:tr w:rsidR="007116ED"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bottom w:val="single" w:sz="24" w:space="0" w:color="000000" w:themeColor="text1"/>
            </w:tcBorders>
            <w:hideMark/>
          </w:tcPr>
          <w:p w:rsidR="00B0594D" w:rsidRDefault="00D8106D" w:rsidP="00E53CFA">
            <w:pPr>
              <w:rPr>
                <w:rFonts w:ascii="Calibri" w:eastAsia="Times New Roman" w:hAnsi="Calibri" w:cs="Times New Roman"/>
                <w:color w:val="000000"/>
              </w:rPr>
            </w:pPr>
            <w:r>
              <w:rPr>
                <w:rFonts w:ascii="Calibri" w:eastAsia="Times New Roman" w:hAnsi="Calibri" w:cs="Times New Roman"/>
                <w:color w:val="000000"/>
              </w:rPr>
              <w:t>19</w:t>
            </w:r>
            <w:r w:rsidR="007116ED">
              <w:rPr>
                <w:rFonts w:ascii="Calibri" w:eastAsia="Times New Roman" w:hAnsi="Calibri" w:cs="Times New Roman"/>
                <w:color w:val="000000"/>
              </w:rPr>
              <w:t xml:space="preserve">. </w:t>
            </w:r>
            <w:r w:rsidR="00B0594D" w:rsidRPr="003248C3">
              <w:rPr>
                <w:rFonts w:ascii="Calibri" w:eastAsia="Times New Roman" w:hAnsi="Calibri" w:cs="Times New Roman"/>
                <w:color w:val="000000"/>
              </w:rPr>
              <w:t>Have previous findings been resolved?</w:t>
            </w:r>
          </w:p>
          <w:p w:rsidR="00210D0A" w:rsidRDefault="00210D0A" w:rsidP="00E53CFA">
            <w:pPr>
              <w:rPr>
                <w:rFonts w:ascii="Calibri" w:eastAsia="Times New Roman" w:hAnsi="Calibri" w:cs="Times New Roman"/>
                <w:color w:val="000000"/>
              </w:rPr>
            </w:pPr>
          </w:p>
          <w:p w:rsidR="007116ED" w:rsidRDefault="007116ED" w:rsidP="00E53CFA">
            <w:pPr>
              <w:rPr>
                <w:rFonts w:ascii="Calibri" w:eastAsia="Times New Roman" w:hAnsi="Calibri" w:cs="Times New Roman"/>
                <w:color w:val="000000"/>
              </w:rPr>
            </w:pPr>
          </w:p>
          <w:p w:rsidR="00210D0A" w:rsidRPr="003248C3" w:rsidRDefault="00210D0A" w:rsidP="00E53CFA">
            <w:pPr>
              <w:rPr>
                <w:rFonts w:ascii="Calibri" w:eastAsia="Times New Roman" w:hAnsi="Calibri" w:cs="Times New Roman"/>
                <w:color w:val="000000"/>
              </w:rPr>
            </w:pPr>
          </w:p>
        </w:tc>
        <w:tc>
          <w:tcPr>
            <w:tcW w:w="504" w:type="dxa"/>
            <w:tcBorders>
              <w:bottom w:val="single" w:sz="24" w:space="0" w:color="000000" w:themeColor="text1"/>
            </w:tcBorders>
            <w:vAlign w:val="center"/>
            <w:hideMark/>
          </w:tcPr>
          <w:p w:rsidR="00B0594D"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862212257"/>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tcBorders>
              <w:bottom w:val="single" w:sz="24" w:space="0" w:color="000000" w:themeColor="text1"/>
            </w:tcBorders>
            <w:vAlign w:val="center"/>
            <w:hideMark/>
          </w:tcPr>
          <w:p w:rsidR="00B0594D"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906499569"/>
                <w14:checkbox>
                  <w14:checked w14:val="0"/>
                  <w14:checkedState w14:val="2612" w14:font="MS Gothic"/>
                  <w14:uncheckedState w14:val="2610" w14:font="MS Gothic"/>
                </w14:checkbox>
              </w:sdtPr>
              <w:sdtEndPr/>
              <w:sdtContent>
                <w:r w:rsidR="00B21DD6">
                  <w:rPr>
                    <w:rFonts w:ascii="MS Gothic" w:eastAsia="MS Gothic" w:hAnsi="MS Gothic" w:cs="Times New Roman" w:hint="eastAsia"/>
                    <w:sz w:val="24"/>
                    <w:szCs w:val="24"/>
                  </w:rPr>
                  <w:t>☐</w:t>
                </w:r>
              </w:sdtContent>
            </w:sdt>
          </w:p>
        </w:tc>
        <w:tc>
          <w:tcPr>
            <w:tcW w:w="504" w:type="dxa"/>
            <w:tcBorders>
              <w:bottom w:val="single" w:sz="24" w:space="0" w:color="000000" w:themeColor="text1"/>
            </w:tcBorders>
            <w:vAlign w:val="center"/>
            <w:hideMark/>
          </w:tcPr>
          <w:p w:rsidR="00B0594D"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31254746"/>
                <w14:checkbox>
                  <w14:checked w14:val="0"/>
                  <w14:checkedState w14:val="2612" w14:font="MS Gothic"/>
                  <w14:uncheckedState w14:val="2610" w14:font="MS Gothic"/>
                </w14:checkbox>
              </w:sdtPr>
              <w:sdtEndPr/>
              <w:sdtContent>
                <w:r w:rsidR="00B65A44">
                  <w:rPr>
                    <w:rFonts w:ascii="MS Gothic" w:eastAsia="MS Gothic" w:hAnsi="MS Gothic" w:cs="Times New Roman" w:hint="eastAsia"/>
                    <w:sz w:val="24"/>
                    <w:szCs w:val="24"/>
                  </w:rPr>
                  <w:t>☐</w:t>
                </w:r>
              </w:sdtContent>
            </w:sdt>
          </w:p>
        </w:tc>
        <w:tc>
          <w:tcPr>
            <w:tcW w:w="4320" w:type="dxa"/>
            <w:tcBorders>
              <w:bottom w:val="single" w:sz="24" w:space="0" w:color="000000" w:themeColor="text1"/>
            </w:tcBorders>
            <w:vAlign w:val="center"/>
          </w:tcPr>
          <w:p w:rsidR="00B0594D" w:rsidRDefault="00B0594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p w:rsidR="003B35FD" w:rsidRDefault="003B35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p w:rsidR="003B35FD" w:rsidRDefault="003B35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p w:rsidR="003B35FD" w:rsidRDefault="003B35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p w:rsidR="003B35FD" w:rsidRDefault="003B35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p w:rsidR="003B35FD" w:rsidRDefault="003B35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p w:rsidR="003B35FD" w:rsidRDefault="003B35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p w:rsidR="003B35FD" w:rsidRDefault="003B35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p w:rsidR="003B35FD" w:rsidRPr="003248C3" w:rsidRDefault="003B35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bottom w:val="single" w:sz="24" w:space="0" w:color="000000" w:themeColor="text1"/>
              <w:right w:val="single" w:sz="24" w:space="0" w:color="000000" w:themeColor="text1"/>
            </w:tcBorders>
            <w:hideMark/>
          </w:tcPr>
          <w:p w:rsidR="00B0594D" w:rsidRPr="003248C3" w:rsidRDefault="00B0594D" w:rsidP="00E53CF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r w:rsidRPr="003248C3">
              <w:rPr>
                <w:rFonts w:ascii="Calibri" w:eastAsia="Times New Roman" w:hAnsi="Calibri" w:cs="Times New Roman"/>
                <w:color w:val="000000"/>
                <w:sz w:val="18"/>
                <w:szCs w:val="18"/>
              </w:rPr>
              <w:t> </w:t>
            </w:r>
          </w:p>
        </w:tc>
      </w:tr>
      <w:tr w:rsidR="00C25B89" w:rsidRPr="003248C3" w:rsidTr="00BA0E3E">
        <w:trPr>
          <w:cnfStyle w:val="000000100000" w:firstRow="0" w:lastRow="0" w:firstColumn="0" w:lastColumn="0" w:oddVBand="0" w:evenVBand="0" w:oddHBand="1"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13740" w:type="dxa"/>
            <w:gridSpan w:val="6"/>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C25B89" w:rsidRPr="00BC7AE6" w:rsidRDefault="001E3FD5" w:rsidP="00CF784E">
            <w:pPr>
              <w:jc w:val="center"/>
              <w:rPr>
                <w:rFonts w:ascii="Calibri" w:eastAsia="Times New Roman" w:hAnsi="Calibri" w:cs="Times New Roman"/>
                <w:color w:val="000000"/>
                <w:sz w:val="24"/>
                <w:szCs w:val="18"/>
              </w:rPr>
            </w:pPr>
            <w:r>
              <w:rPr>
                <w:rFonts w:ascii="Calibri" w:eastAsia="Times New Roman" w:hAnsi="Calibri" w:cs="Times New Roman"/>
                <w:color w:val="000000"/>
                <w:sz w:val="24"/>
                <w:szCs w:val="18"/>
              </w:rPr>
              <w:lastRenderedPageBreak/>
              <w:t>AAA</w:t>
            </w:r>
            <w:r w:rsidR="00C25B89" w:rsidRPr="00BC7AE6">
              <w:rPr>
                <w:rFonts w:ascii="Calibri" w:eastAsia="Times New Roman" w:hAnsi="Calibri" w:cs="Times New Roman"/>
                <w:color w:val="000000"/>
                <w:sz w:val="24"/>
                <w:szCs w:val="18"/>
              </w:rPr>
              <w:t>-/Provider-Identified Monitoring Items</w:t>
            </w:r>
          </w:p>
        </w:tc>
      </w:tr>
      <w:tr w:rsidR="007116ED"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top w:val="single" w:sz="24" w:space="0" w:color="000000" w:themeColor="text1"/>
              <w:left w:val="single" w:sz="24" w:space="0" w:color="000000" w:themeColor="text1"/>
            </w:tcBorders>
          </w:tcPr>
          <w:p w:rsidR="00C25B89" w:rsidRPr="003248C3" w:rsidRDefault="00C25B89" w:rsidP="00E53CFA">
            <w:pPr>
              <w:rPr>
                <w:rFonts w:ascii="Calibri" w:eastAsia="Times New Roman" w:hAnsi="Calibri" w:cs="Times New Roman"/>
                <w:color w:val="000000"/>
              </w:rPr>
            </w:pPr>
          </w:p>
        </w:tc>
        <w:tc>
          <w:tcPr>
            <w:tcW w:w="504" w:type="dxa"/>
            <w:tcBorders>
              <w:top w:val="single" w:sz="24" w:space="0" w:color="000000" w:themeColor="text1"/>
            </w:tcBorders>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067489920"/>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tcBorders>
              <w:top w:val="single" w:sz="24" w:space="0" w:color="000000" w:themeColor="text1"/>
            </w:tcBorders>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826324185"/>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tcBorders>
              <w:top w:val="single" w:sz="24" w:space="0" w:color="000000" w:themeColor="text1"/>
            </w:tcBorders>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123119437"/>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4320" w:type="dxa"/>
            <w:tcBorders>
              <w:top w:val="single" w:sz="24" w:space="0" w:color="000000" w:themeColor="text1"/>
            </w:tcBorders>
            <w:vAlign w:val="center"/>
          </w:tcPr>
          <w:p w:rsidR="00C25B89" w:rsidRPr="003248C3" w:rsidRDefault="00C25B89"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top w:val="single" w:sz="24" w:space="0" w:color="000000" w:themeColor="text1"/>
              <w:right w:val="single" w:sz="24" w:space="0" w:color="000000" w:themeColor="text1"/>
            </w:tcBorders>
          </w:tcPr>
          <w:p w:rsidR="00C25B89" w:rsidRPr="003248C3" w:rsidRDefault="00C25B89" w:rsidP="00E53CF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p>
        </w:tc>
      </w:tr>
      <w:tr w:rsidR="007116ED" w:rsidRPr="003248C3"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tcPr>
          <w:p w:rsidR="00C25B89" w:rsidRPr="003248C3" w:rsidRDefault="00C25B89" w:rsidP="00E53CFA">
            <w:pPr>
              <w:rPr>
                <w:rFonts w:ascii="Calibri" w:eastAsia="Times New Roman" w:hAnsi="Calibri" w:cs="Times New Roman"/>
                <w:color w:val="000000"/>
              </w:rPr>
            </w:pPr>
          </w:p>
        </w:tc>
        <w:tc>
          <w:tcPr>
            <w:tcW w:w="504" w:type="dxa"/>
            <w:vAlign w:val="center"/>
          </w:tcPr>
          <w:p w:rsidR="00C25B89"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44653497"/>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249633570"/>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2081276793"/>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4320" w:type="dxa"/>
            <w:vAlign w:val="center"/>
          </w:tcPr>
          <w:p w:rsidR="00C25B89" w:rsidRPr="003248C3" w:rsidRDefault="00C25B89"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tcPr>
          <w:p w:rsidR="00C25B89" w:rsidRPr="003248C3" w:rsidRDefault="00C25B89" w:rsidP="00E53C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r>
      <w:tr w:rsidR="007116ED"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tcPr>
          <w:p w:rsidR="00C25B89" w:rsidRPr="003248C3" w:rsidRDefault="00C25B89" w:rsidP="00E53CFA">
            <w:pPr>
              <w:rPr>
                <w:rFonts w:ascii="Calibri" w:eastAsia="Times New Roman" w:hAnsi="Calibri" w:cs="Times New Roman"/>
                <w:color w:val="000000"/>
              </w:rPr>
            </w:pPr>
          </w:p>
        </w:tc>
        <w:tc>
          <w:tcPr>
            <w:tcW w:w="504" w:type="dxa"/>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537816522"/>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859962245"/>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770857665"/>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4320" w:type="dxa"/>
            <w:vAlign w:val="center"/>
          </w:tcPr>
          <w:p w:rsidR="00C25B89" w:rsidRPr="003248C3" w:rsidRDefault="00C25B89"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tcPr>
          <w:p w:rsidR="00C25B89" w:rsidRPr="003248C3" w:rsidRDefault="00C25B89" w:rsidP="00E53CF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p>
        </w:tc>
      </w:tr>
      <w:tr w:rsidR="007116ED" w:rsidRPr="003248C3"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tcPr>
          <w:p w:rsidR="00C25B89" w:rsidRPr="003248C3" w:rsidRDefault="00C25B89" w:rsidP="00E53CFA">
            <w:pPr>
              <w:rPr>
                <w:rFonts w:ascii="Calibri" w:eastAsia="Times New Roman" w:hAnsi="Calibri" w:cs="Times New Roman"/>
                <w:color w:val="000000"/>
              </w:rPr>
            </w:pPr>
          </w:p>
        </w:tc>
        <w:tc>
          <w:tcPr>
            <w:tcW w:w="504" w:type="dxa"/>
            <w:vAlign w:val="center"/>
          </w:tcPr>
          <w:p w:rsidR="00C25B89"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095164174"/>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857238533"/>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658996422"/>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4320" w:type="dxa"/>
            <w:vAlign w:val="center"/>
          </w:tcPr>
          <w:p w:rsidR="00C25B89" w:rsidRPr="003248C3" w:rsidRDefault="00C25B89"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tcPr>
          <w:p w:rsidR="00C25B89" w:rsidRPr="003248C3" w:rsidRDefault="00C25B89" w:rsidP="00E53C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r>
      <w:tr w:rsidR="007116ED"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tcPr>
          <w:p w:rsidR="00C25B89" w:rsidRPr="003248C3" w:rsidRDefault="00C25B89" w:rsidP="00E53CFA">
            <w:pPr>
              <w:rPr>
                <w:rFonts w:ascii="Calibri" w:eastAsia="Times New Roman" w:hAnsi="Calibri" w:cs="Times New Roman"/>
                <w:color w:val="000000"/>
              </w:rPr>
            </w:pPr>
          </w:p>
        </w:tc>
        <w:tc>
          <w:tcPr>
            <w:tcW w:w="504" w:type="dxa"/>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580482749"/>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706330004"/>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876086868"/>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4320" w:type="dxa"/>
            <w:vAlign w:val="center"/>
          </w:tcPr>
          <w:p w:rsidR="00C25B89" w:rsidRPr="003248C3" w:rsidRDefault="00C25B89"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tcPr>
          <w:p w:rsidR="00C25B89" w:rsidRPr="003248C3" w:rsidRDefault="00C25B89" w:rsidP="00E53CF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p>
        </w:tc>
      </w:tr>
      <w:tr w:rsidR="007116ED" w:rsidRPr="003248C3" w:rsidTr="00BA0E3E">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tcPr>
          <w:p w:rsidR="00C25B89" w:rsidRPr="003248C3" w:rsidRDefault="00C25B89" w:rsidP="00E53CFA">
            <w:pPr>
              <w:rPr>
                <w:rFonts w:ascii="Calibri" w:eastAsia="Times New Roman" w:hAnsi="Calibri" w:cs="Times New Roman"/>
                <w:color w:val="000000"/>
              </w:rPr>
            </w:pPr>
          </w:p>
        </w:tc>
        <w:tc>
          <w:tcPr>
            <w:tcW w:w="504" w:type="dxa"/>
            <w:vAlign w:val="center"/>
          </w:tcPr>
          <w:p w:rsidR="00C25B89"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586575737"/>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961148492"/>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701820778"/>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4320" w:type="dxa"/>
            <w:vAlign w:val="center"/>
          </w:tcPr>
          <w:p w:rsidR="00C25B89" w:rsidRPr="003248C3" w:rsidRDefault="00C25B89" w:rsidP="00E53C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tcPr>
          <w:p w:rsidR="00C25B89" w:rsidRPr="003248C3" w:rsidRDefault="00C25B89" w:rsidP="00E53C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p>
        </w:tc>
      </w:tr>
      <w:tr w:rsidR="007116ED" w:rsidRPr="003248C3" w:rsidTr="00BA0E3E">
        <w:trPr>
          <w:cnfStyle w:val="000000010000" w:firstRow="0" w:lastRow="0" w:firstColumn="0" w:lastColumn="0" w:oddVBand="0" w:evenVBand="0" w:oddHBand="0" w:evenHBand="1"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960" w:type="dxa"/>
            <w:tcBorders>
              <w:left w:val="single" w:sz="24" w:space="0" w:color="000000" w:themeColor="text1"/>
            </w:tcBorders>
          </w:tcPr>
          <w:p w:rsidR="00C25B89" w:rsidRPr="003248C3" w:rsidRDefault="00C25B89" w:rsidP="00E53CFA">
            <w:pPr>
              <w:rPr>
                <w:rFonts w:ascii="Calibri" w:eastAsia="Times New Roman" w:hAnsi="Calibri" w:cs="Times New Roman"/>
                <w:color w:val="000000"/>
              </w:rPr>
            </w:pPr>
          </w:p>
        </w:tc>
        <w:tc>
          <w:tcPr>
            <w:tcW w:w="504" w:type="dxa"/>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634849719"/>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9346351"/>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504" w:type="dxa"/>
            <w:vAlign w:val="center"/>
          </w:tcPr>
          <w:p w:rsidR="00C25B89" w:rsidRPr="003248C3" w:rsidRDefault="000330FD"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sdt>
              <w:sdtPr>
                <w:rPr>
                  <w:rFonts w:ascii="Times New Roman" w:hAnsi="Times New Roman" w:cs="Times New Roman"/>
                  <w:sz w:val="24"/>
                  <w:szCs w:val="24"/>
                </w:rPr>
                <w:id w:val="1740433428"/>
                <w14:checkbox>
                  <w14:checked w14:val="0"/>
                  <w14:checkedState w14:val="2612" w14:font="MS Gothic"/>
                  <w14:uncheckedState w14:val="2610" w14:font="MS Gothic"/>
                </w14:checkbox>
              </w:sdtPr>
              <w:sdtEndPr/>
              <w:sdtContent>
                <w:r w:rsidR="00BA0E3E">
                  <w:rPr>
                    <w:rFonts w:ascii="MS Gothic" w:eastAsia="MS Gothic" w:hAnsi="MS Gothic" w:cs="Times New Roman" w:hint="eastAsia"/>
                    <w:sz w:val="24"/>
                    <w:szCs w:val="24"/>
                  </w:rPr>
                  <w:t>☐</w:t>
                </w:r>
              </w:sdtContent>
            </w:sdt>
          </w:p>
        </w:tc>
        <w:tc>
          <w:tcPr>
            <w:tcW w:w="4320" w:type="dxa"/>
            <w:vAlign w:val="center"/>
          </w:tcPr>
          <w:p w:rsidR="00C25B89" w:rsidRPr="003248C3" w:rsidRDefault="00C25B89" w:rsidP="00E53CFA">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p>
        </w:tc>
        <w:tc>
          <w:tcPr>
            <w:tcW w:w="3948" w:type="dxa"/>
            <w:tcBorders>
              <w:right w:val="single" w:sz="24" w:space="0" w:color="000000" w:themeColor="text1"/>
            </w:tcBorders>
          </w:tcPr>
          <w:p w:rsidR="00C25B89" w:rsidRPr="003248C3" w:rsidRDefault="00C25B89" w:rsidP="00E53CF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18"/>
                <w:szCs w:val="18"/>
              </w:rPr>
            </w:pPr>
          </w:p>
        </w:tc>
      </w:tr>
    </w:tbl>
    <w:p w:rsidR="00494693" w:rsidRDefault="00494693" w:rsidP="00B65A44"/>
    <w:sectPr w:rsidR="00494693" w:rsidSect="00FE51AE">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EA" w:rsidRDefault="00A552EA" w:rsidP="00FE51AE">
      <w:pPr>
        <w:spacing w:after="0" w:line="240" w:lineRule="auto"/>
      </w:pPr>
      <w:r>
        <w:separator/>
      </w:r>
    </w:p>
  </w:endnote>
  <w:endnote w:type="continuationSeparator" w:id="0">
    <w:p w:rsidR="00A552EA" w:rsidRDefault="00A552EA" w:rsidP="00FE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A5" w:rsidRDefault="00D01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159725"/>
      <w:docPartObj>
        <w:docPartGallery w:val="Page Numbers (Bottom of Page)"/>
        <w:docPartUnique/>
      </w:docPartObj>
    </w:sdtPr>
    <w:sdtEndPr/>
    <w:sdtContent>
      <w:sdt>
        <w:sdtPr>
          <w:id w:val="1728636285"/>
          <w:docPartObj>
            <w:docPartGallery w:val="Page Numbers (Top of Page)"/>
            <w:docPartUnique/>
          </w:docPartObj>
        </w:sdtPr>
        <w:sdtEndPr/>
        <w:sdtContent>
          <w:p w:rsidR="00D018A5" w:rsidRDefault="00D018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30F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30FD">
              <w:rPr>
                <w:b/>
                <w:bCs/>
                <w:noProof/>
              </w:rPr>
              <w:t>5</w:t>
            </w:r>
            <w:r>
              <w:rPr>
                <w:b/>
                <w:bCs/>
                <w:sz w:val="24"/>
                <w:szCs w:val="24"/>
              </w:rPr>
              <w:fldChar w:fldCharType="end"/>
            </w:r>
          </w:p>
        </w:sdtContent>
      </w:sdt>
    </w:sdtContent>
  </w:sdt>
  <w:p w:rsidR="007646CA" w:rsidRDefault="00764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A5" w:rsidRDefault="00D0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EA" w:rsidRDefault="00A552EA" w:rsidP="00FE51AE">
      <w:pPr>
        <w:spacing w:after="0" w:line="240" w:lineRule="auto"/>
      </w:pPr>
      <w:r>
        <w:separator/>
      </w:r>
    </w:p>
  </w:footnote>
  <w:footnote w:type="continuationSeparator" w:id="0">
    <w:p w:rsidR="00A552EA" w:rsidRDefault="00A552EA" w:rsidP="00FE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A5" w:rsidRDefault="00D01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07" w:rsidRDefault="00900607">
    <w:pPr>
      <w:pStyle w:val="Header"/>
    </w:pPr>
  </w:p>
  <w:p w:rsidR="00900607" w:rsidRDefault="00900607">
    <w:pPr>
      <w:pStyle w:val="Header"/>
    </w:pPr>
  </w:p>
  <w:p w:rsidR="00900607" w:rsidRPr="00900607" w:rsidRDefault="00900607">
    <w:pPr>
      <w:pStyle w:val="Header"/>
      <w:rPr>
        <w:b/>
      </w:rPr>
    </w:pPr>
    <w:r>
      <w:tab/>
      <w:t xml:space="preserve">                        </w:t>
    </w:r>
    <w:r w:rsidR="00AE48F5">
      <w:t xml:space="preserve">                            </w:t>
    </w:r>
    <w:r>
      <w:t xml:space="preserve"> </w:t>
    </w:r>
    <w:r w:rsidRPr="00900607">
      <w:rPr>
        <w:b/>
      </w:rPr>
      <w:tab/>
      <w:t xml:space="preserve">C- Compliant, NC- Noncompliance, NA- Not </w:t>
    </w:r>
    <w:proofErr w:type="gramStart"/>
    <w:r w:rsidRPr="00900607">
      <w:rPr>
        <w:b/>
      </w:rPr>
      <w:t>Applicable</w:t>
    </w:r>
    <w:r w:rsidR="00AE48F5">
      <w:rPr>
        <w:b/>
      </w:rPr>
      <w:t xml:space="preserve">  (</w:t>
    </w:r>
    <w:proofErr w:type="gramEnd"/>
    <w:r w:rsidR="00AE48F5">
      <w:rPr>
        <w:b/>
      </w:rPr>
      <w:t>Revised 4-5-2021)</w:t>
    </w:r>
  </w:p>
  <w:p w:rsidR="007D2277" w:rsidRDefault="007D2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A5" w:rsidRDefault="00D01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EA"/>
    <w:rsid w:val="000148E3"/>
    <w:rsid w:val="000270B1"/>
    <w:rsid w:val="000330FD"/>
    <w:rsid w:val="000602DA"/>
    <w:rsid w:val="00097BBA"/>
    <w:rsid w:val="000C4F62"/>
    <w:rsid w:val="000D6F3A"/>
    <w:rsid w:val="00161817"/>
    <w:rsid w:val="001657FA"/>
    <w:rsid w:val="00183582"/>
    <w:rsid w:val="001B386A"/>
    <w:rsid w:val="001D6C49"/>
    <w:rsid w:val="001E3FD5"/>
    <w:rsid w:val="001E4542"/>
    <w:rsid w:val="001F0B3E"/>
    <w:rsid w:val="001F1985"/>
    <w:rsid w:val="001F4153"/>
    <w:rsid w:val="00210D0A"/>
    <w:rsid w:val="00276A7B"/>
    <w:rsid w:val="00296F74"/>
    <w:rsid w:val="002C4818"/>
    <w:rsid w:val="002E0264"/>
    <w:rsid w:val="00357D4A"/>
    <w:rsid w:val="003A395F"/>
    <w:rsid w:val="003B1435"/>
    <w:rsid w:val="003B35FD"/>
    <w:rsid w:val="004248C7"/>
    <w:rsid w:val="0044130C"/>
    <w:rsid w:val="00445C10"/>
    <w:rsid w:val="00455656"/>
    <w:rsid w:val="00494693"/>
    <w:rsid w:val="004A2D67"/>
    <w:rsid w:val="004E1549"/>
    <w:rsid w:val="004F438E"/>
    <w:rsid w:val="00510379"/>
    <w:rsid w:val="00544E69"/>
    <w:rsid w:val="00595F5B"/>
    <w:rsid w:val="005B17C1"/>
    <w:rsid w:val="005E758C"/>
    <w:rsid w:val="005F48AF"/>
    <w:rsid w:val="006A6350"/>
    <w:rsid w:val="006B4B02"/>
    <w:rsid w:val="006D6EFB"/>
    <w:rsid w:val="006F455C"/>
    <w:rsid w:val="006F6992"/>
    <w:rsid w:val="007116ED"/>
    <w:rsid w:val="00750995"/>
    <w:rsid w:val="007646CA"/>
    <w:rsid w:val="007A5F1F"/>
    <w:rsid w:val="007D2277"/>
    <w:rsid w:val="007E447F"/>
    <w:rsid w:val="00810591"/>
    <w:rsid w:val="00835505"/>
    <w:rsid w:val="00872ADD"/>
    <w:rsid w:val="00900607"/>
    <w:rsid w:val="00940897"/>
    <w:rsid w:val="00942DFB"/>
    <w:rsid w:val="00953812"/>
    <w:rsid w:val="00A3422B"/>
    <w:rsid w:val="00A47343"/>
    <w:rsid w:val="00A552EA"/>
    <w:rsid w:val="00AE48F5"/>
    <w:rsid w:val="00AE7C2C"/>
    <w:rsid w:val="00B0594D"/>
    <w:rsid w:val="00B21DD6"/>
    <w:rsid w:val="00B54219"/>
    <w:rsid w:val="00B65A44"/>
    <w:rsid w:val="00BA0E3E"/>
    <w:rsid w:val="00BC107D"/>
    <w:rsid w:val="00BF005D"/>
    <w:rsid w:val="00C254BE"/>
    <w:rsid w:val="00C25B89"/>
    <w:rsid w:val="00C8141D"/>
    <w:rsid w:val="00C96AB7"/>
    <w:rsid w:val="00CB79CC"/>
    <w:rsid w:val="00CD1F3D"/>
    <w:rsid w:val="00D018A5"/>
    <w:rsid w:val="00D368C7"/>
    <w:rsid w:val="00D5338A"/>
    <w:rsid w:val="00D77651"/>
    <w:rsid w:val="00D8106D"/>
    <w:rsid w:val="00DA73D5"/>
    <w:rsid w:val="00DB2901"/>
    <w:rsid w:val="00E238F0"/>
    <w:rsid w:val="00E923F4"/>
    <w:rsid w:val="00EB1E05"/>
    <w:rsid w:val="00F046B2"/>
    <w:rsid w:val="00F11873"/>
    <w:rsid w:val="00F26EAE"/>
    <w:rsid w:val="00F53685"/>
    <w:rsid w:val="00F87595"/>
    <w:rsid w:val="00FB7374"/>
    <w:rsid w:val="00FC720B"/>
    <w:rsid w:val="00FE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0B75"/>
  <w15:docId w15:val="{02CC1D1C-27BA-450C-9D33-EB6EA7BF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953812"/>
    <w:pPr>
      <w:spacing w:after="0" w:line="240" w:lineRule="auto"/>
      <w:jc w:val="center"/>
    </w:pPr>
    <w:rPr>
      <w:rFonts w:ascii="Calibri" w:eastAsia="Times New Roman" w:hAnsi="Calibri" w:cs="Times New Roman"/>
      <w:b/>
      <w:bCs/>
      <w:color w:val="000000"/>
      <w:sz w:val="36"/>
    </w:rPr>
  </w:style>
  <w:style w:type="character" w:customStyle="1" w:styleId="HeadingChar">
    <w:name w:val="Heading Char"/>
    <w:basedOn w:val="DefaultParagraphFont"/>
    <w:link w:val="Heading"/>
    <w:rsid w:val="00953812"/>
    <w:rPr>
      <w:rFonts w:ascii="Calibri" w:eastAsia="Times New Roman" w:hAnsi="Calibri" w:cs="Times New Roman"/>
      <w:b/>
      <w:bCs/>
      <w:color w:val="000000"/>
      <w:sz w:val="36"/>
    </w:rPr>
  </w:style>
  <w:style w:type="character" w:styleId="Hyperlink">
    <w:name w:val="Hyperlink"/>
    <w:basedOn w:val="DefaultParagraphFont"/>
    <w:uiPriority w:val="99"/>
    <w:unhideWhenUsed/>
    <w:rsid w:val="00953812"/>
    <w:rPr>
      <w:color w:val="0000FF" w:themeColor="hyperlink"/>
      <w:u w:val="single"/>
    </w:rPr>
  </w:style>
  <w:style w:type="table" w:styleId="LightGrid">
    <w:name w:val="Light Grid"/>
    <w:basedOn w:val="TableNormal"/>
    <w:uiPriority w:val="62"/>
    <w:rsid w:val="009538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953812"/>
    <w:rPr>
      <w:color w:val="800080" w:themeColor="followedHyperlink"/>
      <w:u w:val="single"/>
    </w:rPr>
  </w:style>
  <w:style w:type="paragraph" w:styleId="BalloonText">
    <w:name w:val="Balloon Text"/>
    <w:basedOn w:val="Normal"/>
    <w:link w:val="BalloonTextChar"/>
    <w:uiPriority w:val="99"/>
    <w:semiHidden/>
    <w:unhideWhenUsed/>
    <w:rsid w:val="00FE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AE"/>
    <w:rPr>
      <w:rFonts w:ascii="Tahoma" w:hAnsi="Tahoma" w:cs="Tahoma"/>
      <w:sz w:val="16"/>
      <w:szCs w:val="16"/>
    </w:rPr>
  </w:style>
  <w:style w:type="paragraph" w:styleId="Header">
    <w:name w:val="header"/>
    <w:basedOn w:val="Normal"/>
    <w:link w:val="HeaderChar"/>
    <w:uiPriority w:val="99"/>
    <w:unhideWhenUsed/>
    <w:rsid w:val="00FE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AE"/>
  </w:style>
  <w:style w:type="paragraph" w:styleId="Footer">
    <w:name w:val="footer"/>
    <w:basedOn w:val="Normal"/>
    <w:link w:val="FooterChar"/>
    <w:uiPriority w:val="99"/>
    <w:unhideWhenUsed/>
    <w:rsid w:val="00FE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5916">
      <w:bodyDiv w:val="1"/>
      <w:marLeft w:val="0"/>
      <w:marRight w:val="0"/>
      <w:marTop w:val="0"/>
      <w:marBottom w:val="0"/>
      <w:divBdr>
        <w:top w:val="none" w:sz="0" w:space="0" w:color="auto"/>
        <w:left w:val="none" w:sz="0" w:space="0" w:color="auto"/>
        <w:bottom w:val="none" w:sz="0" w:space="0" w:color="auto"/>
        <w:right w:val="none" w:sz="0" w:space="0" w:color="auto"/>
      </w:divBdr>
    </w:div>
    <w:div w:id="11653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r.s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02033\AppData\Local\Temp\Temp6_Chapter%207%20Updates.zip\Chapter%207%20Updates\App%20J%20Provider%20Monitoring%20Tool%200105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D7C7B-B8C1-4953-A843-6E354E48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J Provider Monitoring Tool 01052017</Template>
  <TotalTime>500</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Russell</dc:creator>
  <cp:lastModifiedBy>Rowan Goodrich</cp:lastModifiedBy>
  <cp:revision>48</cp:revision>
  <cp:lastPrinted>2021-03-04T20:14:00Z</cp:lastPrinted>
  <dcterms:created xsi:type="dcterms:W3CDTF">2020-07-08T19:05:00Z</dcterms:created>
  <dcterms:modified xsi:type="dcterms:W3CDTF">2021-04-06T17:42:00Z</dcterms:modified>
</cp:coreProperties>
</file>